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F0DA" w14:textId="77777777" w:rsidR="004D7073" w:rsidRDefault="004D7073" w:rsidP="004D7073">
      <w:pPr>
        <w:jc w:val="center"/>
      </w:pPr>
    </w:p>
    <w:p w14:paraId="6F24D51A" w14:textId="5D955D0A" w:rsidR="004D7073" w:rsidRDefault="004D7073" w:rsidP="004D7073">
      <w:pPr>
        <w:jc w:val="center"/>
      </w:pPr>
    </w:p>
    <w:p w14:paraId="731034A9" w14:textId="77777777" w:rsidR="004D7073" w:rsidRDefault="004D7073" w:rsidP="004D7073">
      <w:pPr>
        <w:jc w:val="center"/>
      </w:pPr>
    </w:p>
    <w:p w14:paraId="4FC13F17" w14:textId="77777777" w:rsidR="004D7073" w:rsidRDefault="004D7073" w:rsidP="004D7073">
      <w:pPr>
        <w:jc w:val="center"/>
      </w:pPr>
    </w:p>
    <w:p w14:paraId="439E2D65" w14:textId="77777777" w:rsidR="004D7073" w:rsidRDefault="004D7073" w:rsidP="004D7073">
      <w:pPr>
        <w:jc w:val="center"/>
      </w:pPr>
    </w:p>
    <w:p w14:paraId="264065F1" w14:textId="77777777" w:rsidR="004D7073" w:rsidRDefault="004D7073" w:rsidP="004D7073">
      <w:pPr>
        <w:jc w:val="center"/>
      </w:pPr>
    </w:p>
    <w:p w14:paraId="0F9397C2" w14:textId="77777777" w:rsidR="004D7073" w:rsidRDefault="004D7073" w:rsidP="004D7073">
      <w:pPr>
        <w:jc w:val="center"/>
      </w:pPr>
    </w:p>
    <w:p w14:paraId="2C31B2B6" w14:textId="77777777" w:rsidR="004D7073" w:rsidRDefault="004D7073" w:rsidP="004D7073">
      <w:pPr>
        <w:jc w:val="center"/>
      </w:pPr>
    </w:p>
    <w:p w14:paraId="09A1C3AA" w14:textId="72AA472F" w:rsidR="004D7073" w:rsidRDefault="004D7073" w:rsidP="004D7073">
      <w:pPr>
        <w:jc w:val="center"/>
        <w:rPr>
          <w:b/>
          <w:bCs/>
          <w:sz w:val="24"/>
          <w:szCs w:val="28"/>
        </w:rPr>
      </w:pPr>
      <w:r w:rsidRPr="006E63DE">
        <w:rPr>
          <w:b/>
          <w:bCs/>
          <w:sz w:val="24"/>
          <w:szCs w:val="28"/>
        </w:rPr>
        <w:t>ANEXO 1</w:t>
      </w:r>
      <w:r w:rsidR="00577109">
        <w:rPr>
          <w:b/>
          <w:bCs/>
          <w:sz w:val="24"/>
          <w:szCs w:val="28"/>
        </w:rPr>
        <w:t>4</w:t>
      </w:r>
      <w:r w:rsidRPr="006E63DE">
        <w:rPr>
          <w:b/>
          <w:bCs/>
          <w:sz w:val="24"/>
          <w:szCs w:val="28"/>
        </w:rPr>
        <w:t xml:space="preserve"> - ANEXO TÉCNICO</w:t>
      </w:r>
    </w:p>
    <w:p w14:paraId="1DDC188B" w14:textId="77777777" w:rsidR="004D7073" w:rsidRDefault="004D7073" w:rsidP="004D7073">
      <w:pPr>
        <w:jc w:val="center"/>
        <w:rPr>
          <w:b/>
          <w:bCs/>
          <w:sz w:val="24"/>
          <w:szCs w:val="28"/>
        </w:rPr>
      </w:pPr>
    </w:p>
    <w:p w14:paraId="1FA6406C" w14:textId="77777777" w:rsidR="004D7073" w:rsidRDefault="004D7073" w:rsidP="004D7073">
      <w:pPr>
        <w:jc w:val="center"/>
        <w:rPr>
          <w:b/>
          <w:bCs/>
          <w:sz w:val="24"/>
          <w:szCs w:val="28"/>
        </w:rPr>
      </w:pPr>
    </w:p>
    <w:p w14:paraId="4802445A" w14:textId="77777777" w:rsidR="004D7073" w:rsidRDefault="004D7073" w:rsidP="004D7073">
      <w:pPr>
        <w:jc w:val="center"/>
        <w:rPr>
          <w:b/>
          <w:bCs/>
          <w:sz w:val="24"/>
          <w:szCs w:val="28"/>
        </w:rPr>
      </w:pPr>
    </w:p>
    <w:p w14:paraId="1A0517B9" w14:textId="77777777" w:rsidR="004D7073" w:rsidRDefault="004D7073" w:rsidP="004D7073">
      <w:pPr>
        <w:jc w:val="center"/>
        <w:rPr>
          <w:b/>
          <w:bCs/>
          <w:sz w:val="24"/>
          <w:szCs w:val="28"/>
        </w:rPr>
      </w:pPr>
    </w:p>
    <w:p w14:paraId="506BE4AE" w14:textId="77777777" w:rsidR="004D7073" w:rsidRDefault="004D7073" w:rsidP="004D7073">
      <w:pPr>
        <w:jc w:val="center"/>
        <w:rPr>
          <w:b/>
          <w:bCs/>
          <w:sz w:val="24"/>
          <w:szCs w:val="28"/>
        </w:rPr>
      </w:pPr>
    </w:p>
    <w:p w14:paraId="61E3187D" w14:textId="77777777" w:rsidR="004D7073" w:rsidRPr="006E63DE" w:rsidRDefault="004D7073" w:rsidP="004D7073">
      <w:pPr>
        <w:jc w:val="center"/>
        <w:rPr>
          <w:b/>
          <w:bCs/>
          <w:sz w:val="24"/>
          <w:szCs w:val="28"/>
        </w:rPr>
      </w:pPr>
    </w:p>
    <w:p w14:paraId="602F515E" w14:textId="5A855A4A" w:rsidR="004D7073" w:rsidRPr="006E63DE" w:rsidRDefault="004D7073" w:rsidP="0097024E">
      <w:pPr>
        <w:rPr>
          <w:b/>
          <w:bCs/>
          <w:sz w:val="24"/>
          <w:szCs w:val="28"/>
        </w:rPr>
      </w:pPr>
    </w:p>
    <w:p w14:paraId="4C665C1F" w14:textId="77777777" w:rsidR="00C3648C" w:rsidRPr="003C674C" w:rsidRDefault="00B23C71" w:rsidP="00C3648C">
      <w:pPr>
        <w:rPr>
          <w:rFonts w:cs="Calibri"/>
        </w:rPr>
      </w:pPr>
      <w:r>
        <w:rPr>
          <w:b/>
          <w:bCs/>
          <w:sz w:val="24"/>
          <w:szCs w:val="28"/>
        </w:rPr>
        <w:t xml:space="preserve">OBJETO:  </w:t>
      </w:r>
      <w:r w:rsidR="00C3648C" w:rsidRPr="003C674C">
        <w:rPr>
          <w:rFonts w:cs="Calibri"/>
        </w:rPr>
        <w:t>REALIZAR EL MANTENIMIENTO PREVENTIVO, CORRECTIVO, MEJORAMIENTO DE LA INFRAESTRUCTURA FÍSICA, MECÁNICA Y ELÉCTRICA Y CERTIFICACIÓN DE LOS EQUIPOS DE DESPLAZAMIENTO VERTICAL UBICADOS EN LAS DIFERENTES SEDES DE LA UNIVERSIDAD DISTRITAL FRANCISCO JOSÉ DE CALDAS.</w:t>
      </w:r>
    </w:p>
    <w:p w14:paraId="12517AD0" w14:textId="0DE8F944" w:rsidR="004D7073" w:rsidRPr="006E63DE" w:rsidRDefault="004D7073" w:rsidP="0097024E">
      <w:pPr>
        <w:jc w:val="center"/>
        <w:rPr>
          <w:b/>
          <w:bCs/>
          <w:sz w:val="24"/>
          <w:szCs w:val="28"/>
        </w:rPr>
      </w:pPr>
    </w:p>
    <w:p w14:paraId="5AE1341C" w14:textId="0D8BE0CD" w:rsidR="004D7073" w:rsidRPr="006E63DE" w:rsidRDefault="004D7073" w:rsidP="00B95150">
      <w:pPr>
        <w:rPr>
          <w:b/>
          <w:bCs/>
          <w:sz w:val="24"/>
          <w:szCs w:val="28"/>
        </w:rPr>
      </w:pPr>
    </w:p>
    <w:p w14:paraId="0C98F901" w14:textId="77777777" w:rsidR="004D7073" w:rsidRPr="006E63DE" w:rsidRDefault="004D7073" w:rsidP="004D7073">
      <w:pPr>
        <w:jc w:val="center"/>
        <w:rPr>
          <w:b/>
          <w:bCs/>
          <w:sz w:val="24"/>
          <w:szCs w:val="28"/>
        </w:rPr>
      </w:pPr>
    </w:p>
    <w:p w14:paraId="7559D91B" w14:textId="77777777" w:rsidR="004D7073" w:rsidRPr="006E63DE" w:rsidRDefault="004D7073" w:rsidP="004D7073">
      <w:pPr>
        <w:jc w:val="center"/>
        <w:rPr>
          <w:b/>
          <w:bCs/>
          <w:sz w:val="24"/>
          <w:szCs w:val="28"/>
        </w:rPr>
      </w:pPr>
    </w:p>
    <w:p w14:paraId="12EADBFE" w14:textId="77777777" w:rsidR="004D7073" w:rsidRPr="006E63DE" w:rsidRDefault="004D7073" w:rsidP="004D7073">
      <w:pPr>
        <w:jc w:val="center"/>
        <w:rPr>
          <w:b/>
          <w:bCs/>
          <w:sz w:val="24"/>
          <w:szCs w:val="28"/>
        </w:rPr>
      </w:pPr>
    </w:p>
    <w:p w14:paraId="57066A6D" w14:textId="77777777" w:rsidR="004D7073" w:rsidRPr="006E63DE" w:rsidRDefault="004D7073" w:rsidP="004D7073">
      <w:pPr>
        <w:jc w:val="center"/>
        <w:rPr>
          <w:b/>
          <w:bCs/>
          <w:sz w:val="24"/>
          <w:szCs w:val="28"/>
        </w:rPr>
      </w:pPr>
    </w:p>
    <w:p w14:paraId="2C2DB88E" w14:textId="77777777" w:rsidR="004D7073" w:rsidRPr="006E63DE" w:rsidRDefault="004D7073" w:rsidP="004D7073">
      <w:pPr>
        <w:jc w:val="center"/>
        <w:rPr>
          <w:b/>
          <w:bCs/>
          <w:sz w:val="24"/>
          <w:szCs w:val="28"/>
        </w:rPr>
      </w:pPr>
    </w:p>
    <w:p w14:paraId="71C7298F" w14:textId="4991A68C" w:rsidR="004D7073" w:rsidRDefault="004D7073" w:rsidP="004D7073">
      <w:pPr>
        <w:jc w:val="center"/>
        <w:rPr>
          <w:b/>
          <w:bCs/>
          <w:sz w:val="24"/>
          <w:szCs w:val="28"/>
        </w:rPr>
      </w:pPr>
      <w:r w:rsidRPr="006E63DE">
        <w:rPr>
          <w:b/>
          <w:bCs/>
          <w:sz w:val="24"/>
          <w:szCs w:val="28"/>
        </w:rPr>
        <w:t xml:space="preserve">BOGOTÁ D.C., </w:t>
      </w:r>
      <w:r w:rsidR="00C3648C">
        <w:rPr>
          <w:b/>
          <w:bCs/>
          <w:sz w:val="24"/>
          <w:szCs w:val="28"/>
        </w:rPr>
        <w:t>MARZO</w:t>
      </w:r>
      <w:r w:rsidRPr="006E63DE">
        <w:rPr>
          <w:b/>
          <w:bCs/>
          <w:sz w:val="24"/>
          <w:szCs w:val="28"/>
        </w:rPr>
        <w:t xml:space="preserve"> 202</w:t>
      </w:r>
      <w:r w:rsidR="00890C7B">
        <w:rPr>
          <w:b/>
          <w:bCs/>
          <w:sz w:val="24"/>
          <w:szCs w:val="28"/>
        </w:rPr>
        <w:t>6</w:t>
      </w:r>
    </w:p>
    <w:p w14:paraId="0947A870" w14:textId="77777777" w:rsidR="00B95150" w:rsidRDefault="00B95150" w:rsidP="004D7073">
      <w:pPr>
        <w:jc w:val="center"/>
        <w:rPr>
          <w:b/>
          <w:bCs/>
          <w:sz w:val="24"/>
          <w:szCs w:val="28"/>
        </w:rPr>
      </w:pPr>
    </w:p>
    <w:p w14:paraId="37516166" w14:textId="77777777" w:rsidR="00C3648C" w:rsidRDefault="00C3648C" w:rsidP="004D7073">
      <w:pPr>
        <w:jc w:val="center"/>
        <w:rPr>
          <w:b/>
          <w:bCs/>
          <w:sz w:val="24"/>
          <w:szCs w:val="28"/>
        </w:rPr>
      </w:pPr>
    </w:p>
    <w:p w14:paraId="16602C5A" w14:textId="77777777" w:rsidR="00C3648C" w:rsidRDefault="00C3648C" w:rsidP="004D7073">
      <w:pPr>
        <w:jc w:val="center"/>
        <w:rPr>
          <w:b/>
          <w:bCs/>
          <w:sz w:val="24"/>
          <w:szCs w:val="28"/>
        </w:rPr>
      </w:pPr>
    </w:p>
    <w:p w14:paraId="3D845C58" w14:textId="77777777" w:rsidR="00C3648C" w:rsidRDefault="00C3648C" w:rsidP="004D7073">
      <w:pPr>
        <w:jc w:val="center"/>
        <w:rPr>
          <w:b/>
          <w:bCs/>
          <w:sz w:val="24"/>
          <w:szCs w:val="28"/>
        </w:rPr>
      </w:pPr>
    </w:p>
    <w:p w14:paraId="710DFB12" w14:textId="27B65C43" w:rsidR="00B95150" w:rsidRPr="006E63DE" w:rsidRDefault="00B95150" w:rsidP="004D7073">
      <w:pPr>
        <w:jc w:val="center"/>
        <w:rPr>
          <w:b/>
          <w:bCs/>
          <w:sz w:val="24"/>
          <w:szCs w:val="28"/>
        </w:rPr>
        <w:sectPr w:rsidR="00B95150" w:rsidRPr="006E63DE" w:rsidSect="003014E5">
          <w:headerReference w:type="default" r:id="rId8"/>
          <w:footerReference w:type="default" r:id="rId9"/>
          <w:pgSz w:w="12240" w:h="15840"/>
          <w:pgMar w:top="1134" w:right="1134" w:bottom="1134" w:left="1701" w:header="567" w:footer="567" w:gutter="0"/>
          <w:cols w:space="708"/>
          <w:docGrid w:linePitch="360"/>
        </w:sectPr>
      </w:pPr>
      <w:r>
        <w:rPr>
          <w:b/>
          <w:bCs/>
          <w:sz w:val="24"/>
          <w:szCs w:val="28"/>
        </w:rPr>
        <w:t>OFICINA DE INFRAESTRUCTURA</w:t>
      </w:r>
    </w:p>
    <w:sdt>
      <w:sdtPr>
        <w:rPr>
          <w:rFonts w:asciiTheme="majorHAnsi" w:eastAsiaTheme="minorHAnsi" w:hAnsiTheme="majorHAnsi" w:cstheme="minorBidi"/>
          <w:b/>
          <w:noProof/>
          <w:color w:val="auto"/>
          <w:sz w:val="18"/>
          <w:szCs w:val="18"/>
          <w:lang w:val="es-ES" w:eastAsia="en-US"/>
        </w:rPr>
        <w:id w:val="773679877"/>
        <w:docPartObj>
          <w:docPartGallery w:val="Table of Contents"/>
          <w:docPartUnique/>
        </w:docPartObj>
      </w:sdtPr>
      <w:sdtEndPr>
        <w:rPr>
          <w:rFonts w:eastAsiaTheme="minorEastAsia" w:cs="Times New Roman"/>
          <w:sz w:val="20"/>
          <w:szCs w:val="22"/>
          <w:lang w:eastAsia="es-CO"/>
        </w:rPr>
      </w:sdtEndPr>
      <w:sdtContent>
        <w:p w14:paraId="340A9D71" w14:textId="1EDB58B5" w:rsidR="00372272" w:rsidRPr="007136E3" w:rsidRDefault="00372272" w:rsidP="00372272">
          <w:pPr>
            <w:pStyle w:val="TtuloTDC"/>
            <w:numPr>
              <w:ilvl w:val="0"/>
              <w:numId w:val="0"/>
            </w:numPr>
            <w:ind w:left="284" w:hanging="284"/>
            <w:jc w:val="center"/>
            <w:rPr>
              <w:b/>
              <w:bCs/>
              <w:sz w:val="18"/>
              <w:szCs w:val="18"/>
            </w:rPr>
          </w:pPr>
          <w:r w:rsidRPr="007136E3">
            <w:rPr>
              <w:b/>
              <w:bCs/>
              <w:sz w:val="18"/>
              <w:szCs w:val="18"/>
              <w:lang w:val="es-ES"/>
            </w:rPr>
            <w:t>TABLA DE CONTENIDO</w:t>
          </w:r>
        </w:p>
        <w:p w14:paraId="4DD9BC16" w14:textId="5A927109" w:rsidR="0021458C" w:rsidRDefault="00372272" w:rsidP="0021458C">
          <w:pPr>
            <w:pStyle w:val="TDC1"/>
            <w:rPr>
              <w:rFonts w:asciiTheme="minorHAnsi" w:hAnsiTheme="minorHAnsi" w:cstheme="minorBidi"/>
              <w:kern w:val="2"/>
              <w:sz w:val="24"/>
              <w:szCs w:val="24"/>
              <w14:ligatures w14:val="standardContextual"/>
            </w:rPr>
          </w:pPr>
          <w:r w:rsidRPr="007136E3">
            <w:rPr>
              <w:sz w:val="18"/>
              <w:szCs w:val="18"/>
            </w:rPr>
            <w:fldChar w:fldCharType="begin"/>
          </w:r>
          <w:r w:rsidRPr="007136E3">
            <w:rPr>
              <w:sz w:val="18"/>
              <w:szCs w:val="18"/>
            </w:rPr>
            <w:instrText xml:space="preserve"> TOC \o "1-3" \h \z \u </w:instrText>
          </w:r>
          <w:r w:rsidRPr="007136E3">
            <w:rPr>
              <w:sz w:val="18"/>
              <w:szCs w:val="18"/>
            </w:rPr>
            <w:fldChar w:fldCharType="separate"/>
          </w:r>
          <w:hyperlink w:anchor="_Toc228435267" w:history="1">
            <w:r w:rsidR="0021458C" w:rsidRPr="005163BC">
              <w:rPr>
                <w:rStyle w:val="Hipervnculo"/>
                <w:rFonts w:cstheme="minorHAnsi"/>
              </w:rPr>
              <w:t>1</w:t>
            </w:r>
            <w:r w:rsidR="0021458C">
              <w:rPr>
                <w:rFonts w:asciiTheme="minorHAnsi" w:hAnsiTheme="minorHAnsi" w:cstheme="minorBidi"/>
                <w:kern w:val="2"/>
                <w:sz w:val="24"/>
                <w:szCs w:val="24"/>
                <w14:ligatures w14:val="standardContextual"/>
              </w:rPr>
              <w:tab/>
            </w:r>
            <w:r w:rsidR="0021458C" w:rsidRPr="005163BC">
              <w:rPr>
                <w:rStyle w:val="Hipervnculo"/>
                <w:rFonts w:eastAsia="Calibri" w:cstheme="minorHAnsi"/>
              </w:rPr>
              <w:t>Descripción general:</w:t>
            </w:r>
            <w:r w:rsidR="0021458C">
              <w:rPr>
                <w:webHidden/>
              </w:rPr>
              <w:tab/>
            </w:r>
            <w:r w:rsidR="0021458C">
              <w:rPr>
                <w:webHidden/>
              </w:rPr>
              <w:fldChar w:fldCharType="begin"/>
            </w:r>
            <w:r w:rsidR="0021458C">
              <w:rPr>
                <w:webHidden/>
              </w:rPr>
              <w:instrText xml:space="preserve"> PAGEREF _Toc228435267 \h </w:instrText>
            </w:r>
            <w:r w:rsidR="0021458C">
              <w:rPr>
                <w:webHidden/>
              </w:rPr>
            </w:r>
            <w:r w:rsidR="0021458C">
              <w:rPr>
                <w:webHidden/>
              </w:rPr>
              <w:fldChar w:fldCharType="separate"/>
            </w:r>
            <w:r w:rsidR="0021458C">
              <w:rPr>
                <w:webHidden/>
              </w:rPr>
              <w:t>3</w:t>
            </w:r>
            <w:r w:rsidR="0021458C">
              <w:rPr>
                <w:webHidden/>
              </w:rPr>
              <w:fldChar w:fldCharType="end"/>
            </w:r>
          </w:hyperlink>
        </w:p>
        <w:p w14:paraId="35118671" w14:textId="17F91865" w:rsidR="0021458C" w:rsidRDefault="0021458C" w:rsidP="0021458C">
          <w:pPr>
            <w:pStyle w:val="TDC1"/>
            <w:rPr>
              <w:rFonts w:asciiTheme="minorHAnsi" w:hAnsiTheme="minorHAnsi" w:cstheme="minorBidi"/>
              <w:kern w:val="2"/>
              <w:sz w:val="24"/>
              <w:szCs w:val="24"/>
              <w14:ligatures w14:val="standardContextual"/>
            </w:rPr>
          </w:pPr>
          <w:hyperlink w:anchor="_Toc228435268" w:history="1">
            <w:r w:rsidRPr="005163BC">
              <w:rPr>
                <w:rStyle w:val="Hipervnculo"/>
                <w:rFonts w:eastAsia="Calibri" w:cstheme="minorHAnsi"/>
              </w:rPr>
              <w:t>2</w:t>
            </w:r>
            <w:r>
              <w:rPr>
                <w:rFonts w:asciiTheme="minorHAnsi" w:hAnsiTheme="minorHAnsi" w:cstheme="minorBidi"/>
                <w:kern w:val="2"/>
                <w:sz w:val="24"/>
                <w:szCs w:val="24"/>
                <w14:ligatures w14:val="standardContextual"/>
              </w:rPr>
              <w:tab/>
            </w:r>
            <w:r w:rsidRPr="005163BC">
              <w:rPr>
                <w:rStyle w:val="Hipervnculo"/>
                <w:rFonts w:eastAsia="Calibri" w:cstheme="minorHAnsi"/>
              </w:rPr>
              <w:t>Normatividad aplicable:</w:t>
            </w:r>
            <w:r>
              <w:rPr>
                <w:webHidden/>
              </w:rPr>
              <w:tab/>
            </w:r>
            <w:r>
              <w:rPr>
                <w:webHidden/>
              </w:rPr>
              <w:fldChar w:fldCharType="begin"/>
            </w:r>
            <w:r>
              <w:rPr>
                <w:webHidden/>
              </w:rPr>
              <w:instrText xml:space="preserve"> PAGEREF _Toc228435268 \h </w:instrText>
            </w:r>
            <w:r>
              <w:rPr>
                <w:webHidden/>
              </w:rPr>
            </w:r>
            <w:r>
              <w:rPr>
                <w:webHidden/>
              </w:rPr>
              <w:fldChar w:fldCharType="separate"/>
            </w:r>
            <w:r>
              <w:rPr>
                <w:webHidden/>
              </w:rPr>
              <w:t>3</w:t>
            </w:r>
            <w:r>
              <w:rPr>
                <w:webHidden/>
              </w:rPr>
              <w:fldChar w:fldCharType="end"/>
            </w:r>
          </w:hyperlink>
        </w:p>
        <w:p w14:paraId="7C5F5D7C" w14:textId="36A4A047" w:rsidR="0021458C" w:rsidRDefault="0021458C" w:rsidP="0021458C">
          <w:pPr>
            <w:pStyle w:val="TDC1"/>
            <w:rPr>
              <w:rFonts w:asciiTheme="minorHAnsi" w:hAnsiTheme="minorHAnsi" w:cstheme="minorBidi"/>
              <w:kern w:val="2"/>
              <w:sz w:val="24"/>
              <w:szCs w:val="24"/>
              <w14:ligatures w14:val="standardContextual"/>
            </w:rPr>
          </w:pPr>
          <w:hyperlink w:anchor="_Toc228435269" w:history="1">
            <w:r w:rsidRPr="005163BC">
              <w:rPr>
                <w:rStyle w:val="Hipervnculo"/>
                <w:rFonts w:eastAsia="Calibri" w:cstheme="minorHAnsi"/>
              </w:rPr>
              <w:t>3</w:t>
            </w:r>
            <w:r>
              <w:rPr>
                <w:rFonts w:asciiTheme="minorHAnsi" w:hAnsiTheme="minorHAnsi" w:cstheme="minorBidi"/>
                <w:kern w:val="2"/>
                <w:sz w:val="24"/>
                <w:szCs w:val="24"/>
                <w14:ligatures w14:val="standardContextual"/>
              </w:rPr>
              <w:tab/>
            </w:r>
            <w:r w:rsidRPr="005163BC">
              <w:rPr>
                <w:rStyle w:val="Hipervnculo"/>
                <w:rFonts w:eastAsia="Calibri" w:cstheme="minorHAnsi"/>
              </w:rPr>
              <w:t>Especificaciones técnicas:</w:t>
            </w:r>
            <w:r>
              <w:rPr>
                <w:webHidden/>
              </w:rPr>
              <w:tab/>
            </w:r>
            <w:r>
              <w:rPr>
                <w:webHidden/>
              </w:rPr>
              <w:fldChar w:fldCharType="begin"/>
            </w:r>
            <w:r>
              <w:rPr>
                <w:webHidden/>
              </w:rPr>
              <w:instrText xml:space="preserve"> PAGEREF _Toc228435269 \h </w:instrText>
            </w:r>
            <w:r>
              <w:rPr>
                <w:webHidden/>
              </w:rPr>
            </w:r>
            <w:r>
              <w:rPr>
                <w:webHidden/>
              </w:rPr>
              <w:fldChar w:fldCharType="separate"/>
            </w:r>
            <w:r>
              <w:rPr>
                <w:webHidden/>
              </w:rPr>
              <w:t>4</w:t>
            </w:r>
            <w:r>
              <w:rPr>
                <w:webHidden/>
              </w:rPr>
              <w:fldChar w:fldCharType="end"/>
            </w:r>
          </w:hyperlink>
        </w:p>
        <w:p w14:paraId="71926657" w14:textId="3F66AF7E" w:rsidR="0021458C" w:rsidRDefault="0021458C" w:rsidP="0021458C">
          <w:pPr>
            <w:pStyle w:val="TDC1"/>
            <w:rPr>
              <w:rFonts w:asciiTheme="minorHAnsi" w:hAnsiTheme="minorHAnsi" w:cstheme="minorBidi"/>
              <w:kern w:val="2"/>
              <w:sz w:val="24"/>
              <w:szCs w:val="24"/>
              <w14:ligatures w14:val="standardContextual"/>
            </w:rPr>
          </w:pPr>
          <w:hyperlink w:anchor="_Toc228435270" w:history="1">
            <w:r w:rsidRPr="005163BC">
              <w:rPr>
                <w:rStyle w:val="Hipervnculo"/>
                <w:rFonts w:eastAsia="Calibri" w:cstheme="minorHAnsi"/>
              </w:rPr>
              <w:t>4</w:t>
            </w:r>
            <w:r>
              <w:rPr>
                <w:rFonts w:asciiTheme="minorHAnsi" w:hAnsiTheme="minorHAnsi" w:cstheme="minorBidi"/>
                <w:kern w:val="2"/>
                <w:sz w:val="24"/>
                <w:szCs w:val="24"/>
                <w14:ligatures w14:val="standardContextual"/>
              </w:rPr>
              <w:tab/>
            </w:r>
            <w:r w:rsidRPr="005163BC">
              <w:rPr>
                <w:rStyle w:val="Hipervnculo"/>
                <w:rFonts w:eastAsia="Calibri" w:cstheme="minorHAnsi"/>
              </w:rPr>
              <w:t>Mantenimientos a realizar</w:t>
            </w:r>
            <w:r>
              <w:rPr>
                <w:webHidden/>
              </w:rPr>
              <w:tab/>
            </w:r>
            <w:r>
              <w:rPr>
                <w:webHidden/>
              </w:rPr>
              <w:fldChar w:fldCharType="begin"/>
            </w:r>
            <w:r>
              <w:rPr>
                <w:webHidden/>
              </w:rPr>
              <w:instrText xml:space="preserve"> PAGEREF _Toc228435270 \h </w:instrText>
            </w:r>
            <w:r>
              <w:rPr>
                <w:webHidden/>
              </w:rPr>
            </w:r>
            <w:r>
              <w:rPr>
                <w:webHidden/>
              </w:rPr>
              <w:fldChar w:fldCharType="separate"/>
            </w:r>
            <w:r>
              <w:rPr>
                <w:webHidden/>
              </w:rPr>
              <w:t>4</w:t>
            </w:r>
            <w:r>
              <w:rPr>
                <w:webHidden/>
              </w:rPr>
              <w:fldChar w:fldCharType="end"/>
            </w:r>
          </w:hyperlink>
        </w:p>
        <w:p w14:paraId="186D0108" w14:textId="50E409DD" w:rsidR="0021458C" w:rsidRDefault="0021458C">
          <w:pPr>
            <w:pStyle w:val="TDC2"/>
            <w:rPr>
              <w:rFonts w:cstheme="minorBidi"/>
              <w:noProof/>
              <w:kern w:val="2"/>
              <w:sz w:val="24"/>
              <w:szCs w:val="24"/>
              <w14:ligatures w14:val="standardContextual"/>
            </w:rPr>
          </w:pPr>
          <w:hyperlink w:anchor="_Toc228435271" w:history="1">
            <w:r w:rsidRPr="005163BC">
              <w:rPr>
                <w:rStyle w:val="Hipervnculo"/>
                <w:noProof/>
              </w:rPr>
              <w:t>4.1</w:t>
            </w:r>
            <w:r>
              <w:rPr>
                <w:rFonts w:cstheme="minorBidi"/>
                <w:noProof/>
                <w:kern w:val="2"/>
                <w:sz w:val="24"/>
                <w:szCs w:val="24"/>
                <w14:ligatures w14:val="standardContextual"/>
              </w:rPr>
              <w:tab/>
            </w:r>
            <w:r w:rsidRPr="005163BC">
              <w:rPr>
                <w:rStyle w:val="Hipervnculo"/>
                <w:noProof/>
              </w:rPr>
              <w:t>Condiciones del Mantenimiento</w:t>
            </w:r>
            <w:r>
              <w:rPr>
                <w:noProof/>
                <w:webHidden/>
              </w:rPr>
              <w:tab/>
            </w:r>
            <w:r>
              <w:rPr>
                <w:noProof/>
                <w:webHidden/>
              </w:rPr>
              <w:fldChar w:fldCharType="begin"/>
            </w:r>
            <w:r>
              <w:rPr>
                <w:noProof/>
                <w:webHidden/>
              </w:rPr>
              <w:instrText xml:space="preserve"> PAGEREF _Toc228435271 \h </w:instrText>
            </w:r>
            <w:r>
              <w:rPr>
                <w:noProof/>
                <w:webHidden/>
              </w:rPr>
            </w:r>
            <w:r>
              <w:rPr>
                <w:noProof/>
                <w:webHidden/>
              </w:rPr>
              <w:fldChar w:fldCharType="separate"/>
            </w:r>
            <w:r>
              <w:rPr>
                <w:noProof/>
                <w:webHidden/>
              </w:rPr>
              <w:t>4</w:t>
            </w:r>
            <w:r>
              <w:rPr>
                <w:noProof/>
                <w:webHidden/>
              </w:rPr>
              <w:fldChar w:fldCharType="end"/>
            </w:r>
          </w:hyperlink>
        </w:p>
        <w:p w14:paraId="28CD5943" w14:textId="6569A215" w:rsidR="0021458C" w:rsidRDefault="0021458C" w:rsidP="0021458C">
          <w:pPr>
            <w:pStyle w:val="TDC1"/>
            <w:rPr>
              <w:rFonts w:asciiTheme="minorHAnsi" w:hAnsiTheme="minorHAnsi" w:cstheme="minorBidi"/>
              <w:kern w:val="2"/>
              <w:sz w:val="24"/>
              <w:szCs w:val="24"/>
              <w14:ligatures w14:val="standardContextual"/>
            </w:rPr>
          </w:pPr>
          <w:hyperlink w:anchor="_Toc228435272" w:history="1">
            <w:r w:rsidRPr="005163BC">
              <w:rPr>
                <w:rStyle w:val="Hipervnculo"/>
                <w:rFonts w:eastAsia="Times New Roman" w:cstheme="minorHAnsi"/>
                <w:lang w:eastAsia="es-MX"/>
              </w:rPr>
              <w:t>5</w:t>
            </w:r>
            <w:r>
              <w:rPr>
                <w:rFonts w:asciiTheme="minorHAnsi" w:hAnsiTheme="minorHAnsi" w:cstheme="minorBidi"/>
                <w:kern w:val="2"/>
                <w:sz w:val="24"/>
                <w:szCs w:val="24"/>
                <w14:ligatures w14:val="standardContextual"/>
              </w:rPr>
              <w:tab/>
            </w:r>
            <w:r w:rsidRPr="005163BC">
              <w:rPr>
                <w:rStyle w:val="Hipervnculo"/>
                <w:rFonts w:eastAsia="Times New Roman" w:cstheme="minorHAnsi"/>
                <w:lang w:eastAsia="es-MX"/>
              </w:rPr>
              <w:t>Repuestos</w:t>
            </w:r>
            <w:r>
              <w:rPr>
                <w:webHidden/>
              </w:rPr>
              <w:tab/>
            </w:r>
            <w:r>
              <w:rPr>
                <w:webHidden/>
              </w:rPr>
              <w:fldChar w:fldCharType="begin"/>
            </w:r>
            <w:r>
              <w:rPr>
                <w:webHidden/>
              </w:rPr>
              <w:instrText xml:space="preserve"> PAGEREF _Toc228435272 \h </w:instrText>
            </w:r>
            <w:r>
              <w:rPr>
                <w:webHidden/>
              </w:rPr>
            </w:r>
            <w:r>
              <w:rPr>
                <w:webHidden/>
              </w:rPr>
              <w:fldChar w:fldCharType="separate"/>
            </w:r>
            <w:r>
              <w:rPr>
                <w:webHidden/>
              </w:rPr>
              <w:t>6</w:t>
            </w:r>
            <w:r>
              <w:rPr>
                <w:webHidden/>
              </w:rPr>
              <w:fldChar w:fldCharType="end"/>
            </w:r>
          </w:hyperlink>
        </w:p>
        <w:p w14:paraId="68E63282" w14:textId="4F8E2600" w:rsidR="0021458C" w:rsidRDefault="0021458C">
          <w:pPr>
            <w:pStyle w:val="TDC2"/>
            <w:rPr>
              <w:rFonts w:cstheme="minorBidi"/>
              <w:noProof/>
              <w:kern w:val="2"/>
              <w:sz w:val="24"/>
              <w:szCs w:val="24"/>
              <w14:ligatures w14:val="standardContextual"/>
            </w:rPr>
          </w:pPr>
          <w:hyperlink w:anchor="_Toc228435273" w:history="1">
            <w:r w:rsidRPr="005163BC">
              <w:rPr>
                <w:rStyle w:val="Hipervnculo"/>
                <w:noProof/>
              </w:rPr>
              <w:t>5.1</w:t>
            </w:r>
            <w:r>
              <w:rPr>
                <w:rFonts w:cstheme="minorBidi"/>
                <w:noProof/>
                <w:kern w:val="2"/>
                <w:sz w:val="24"/>
                <w:szCs w:val="24"/>
                <w14:ligatures w14:val="standardContextual"/>
              </w:rPr>
              <w:tab/>
            </w:r>
            <w:r w:rsidRPr="005163BC">
              <w:rPr>
                <w:rStyle w:val="Hipervnculo"/>
                <w:noProof/>
              </w:rPr>
              <w:t>Bolsa de Repuestos</w:t>
            </w:r>
            <w:r>
              <w:rPr>
                <w:noProof/>
                <w:webHidden/>
              </w:rPr>
              <w:tab/>
            </w:r>
            <w:r>
              <w:rPr>
                <w:noProof/>
                <w:webHidden/>
              </w:rPr>
              <w:fldChar w:fldCharType="begin"/>
            </w:r>
            <w:r>
              <w:rPr>
                <w:noProof/>
                <w:webHidden/>
              </w:rPr>
              <w:instrText xml:space="preserve"> PAGEREF _Toc228435273 \h </w:instrText>
            </w:r>
            <w:r>
              <w:rPr>
                <w:noProof/>
                <w:webHidden/>
              </w:rPr>
            </w:r>
            <w:r>
              <w:rPr>
                <w:noProof/>
                <w:webHidden/>
              </w:rPr>
              <w:fldChar w:fldCharType="separate"/>
            </w:r>
            <w:r>
              <w:rPr>
                <w:noProof/>
                <w:webHidden/>
              </w:rPr>
              <w:t>6</w:t>
            </w:r>
            <w:r>
              <w:rPr>
                <w:noProof/>
                <w:webHidden/>
              </w:rPr>
              <w:fldChar w:fldCharType="end"/>
            </w:r>
          </w:hyperlink>
        </w:p>
        <w:p w14:paraId="622C96E4" w14:textId="19503970" w:rsidR="0021458C" w:rsidRDefault="0021458C">
          <w:pPr>
            <w:pStyle w:val="TDC2"/>
            <w:rPr>
              <w:rFonts w:cstheme="minorBidi"/>
              <w:noProof/>
              <w:kern w:val="2"/>
              <w:sz w:val="24"/>
              <w:szCs w:val="24"/>
              <w14:ligatures w14:val="standardContextual"/>
            </w:rPr>
          </w:pPr>
          <w:hyperlink w:anchor="_Toc228435274" w:history="1">
            <w:r w:rsidRPr="005163BC">
              <w:rPr>
                <w:rStyle w:val="Hipervnculo"/>
                <w:rFonts w:eastAsia="Times New Roman"/>
                <w:noProof/>
              </w:rPr>
              <w:t>5.2</w:t>
            </w:r>
            <w:r>
              <w:rPr>
                <w:rFonts w:cstheme="minorBidi"/>
                <w:noProof/>
                <w:kern w:val="2"/>
                <w:sz w:val="24"/>
                <w:szCs w:val="24"/>
                <w14:ligatures w14:val="standardContextual"/>
              </w:rPr>
              <w:tab/>
            </w:r>
            <w:r w:rsidRPr="005163BC">
              <w:rPr>
                <w:rStyle w:val="Hipervnculo"/>
                <w:rFonts w:eastAsia="Times New Roman"/>
                <w:noProof/>
              </w:rPr>
              <w:t>Mano de obra</w:t>
            </w:r>
            <w:r>
              <w:rPr>
                <w:noProof/>
                <w:webHidden/>
              </w:rPr>
              <w:tab/>
            </w:r>
            <w:r>
              <w:rPr>
                <w:noProof/>
                <w:webHidden/>
              </w:rPr>
              <w:fldChar w:fldCharType="begin"/>
            </w:r>
            <w:r>
              <w:rPr>
                <w:noProof/>
                <w:webHidden/>
              </w:rPr>
              <w:instrText xml:space="preserve"> PAGEREF _Toc228435274 \h </w:instrText>
            </w:r>
            <w:r>
              <w:rPr>
                <w:noProof/>
                <w:webHidden/>
              </w:rPr>
            </w:r>
            <w:r>
              <w:rPr>
                <w:noProof/>
                <w:webHidden/>
              </w:rPr>
              <w:fldChar w:fldCharType="separate"/>
            </w:r>
            <w:r>
              <w:rPr>
                <w:noProof/>
                <w:webHidden/>
              </w:rPr>
              <w:t>8</w:t>
            </w:r>
            <w:r>
              <w:rPr>
                <w:noProof/>
                <w:webHidden/>
              </w:rPr>
              <w:fldChar w:fldCharType="end"/>
            </w:r>
          </w:hyperlink>
        </w:p>
        <w:p w14:paraId="63A597B8" w14:textId="756E337F" w:rsidR="0021458C" w:rsidRDefault="0021458C">
          <w:pPr>
            <w:pStyle w:val="TDC2"/>
            <w:rPr>
              <w:rFonts w:cstheme="minorBidi"/>
              <w:noProof/>
              <w:kern w:val="2"/>
              <w:sz w:val="24"/>
              <w:szCs w:val="24"/>
              <w14:ligatures w14:val="standardContextual"/>
            </w:rPr>
          </w:pPr>
          <w:hyperlink w:anchor="_Toc228435275" w:history="1">
            <w:r w:rsidRPr="005163BC">
              <w:rPr>
                <w:rStyle w:val="Hipervnculo"/>
                <w:noProof/>
              </w:rPr>
              <w:t>5.3</w:t>
            </w:r>
            <w:r>
              <w:rPr>
                <w:rFonts w:cstheme="minorBidi"/>
                <w:noProof/>
                <w:kern w:val="2"/>
                <w:sz w:val="24"/>
                <w:szCs w:val="24"/>
                <w14:ligatures w14:val="standardContextual"/>
              </w:rPr>
              <w:tab/>
            </w:r>
            <w:r w:rsidRPr="005163BC">
              <w:rPr>
                <w:rStyle w:val="Hipervnculo"/>
                <w:noProof/>
              </w:rPr>
              <w:t>CERTIFICACIONES:</w:t>
            </w:r>
            <w:r>
              <w:rPr>
                <w:noProof/>
                <w:webHidden/>
              </w:rPr>
              <w:tab/>
            </w:r>
            <w:r>
              <w:rPr>
                <w:noProof/>
                <w:webHidden/>
              </w:rPr>
              <w:fldChar w:fldCharType="begin"/>
            </w:r>
            <w:r>
              <w:rPr>
                <w:noProof/>
                <w:webHidden/>
              </w:rPr>
              <w:instrText xml:space="preserve"> PAGEREF _Toc228435275 \h </w:instrText>
            </w:r>
            <w:r>
              <w:rPr>
                <w:noProof/>
                <w:webHidden/>
              </w:rPr>
            </w:r>
            <w:r>
              <w:rPr>
                <w:noProof/>
                <w:webHidden/>
              </w:rPr>
              <w:fldChar w:fldCharType="separate"/>
            </w:r>
            <w:r>
              <w:rPr>
                <w:noProof/>
                <w:webHidden/>
              </w:rPr>
              <w:t>8</w:t>
            </w:r>
            <w:r>
              <w:rPr>
                <w:noProof/>
                <w:webHidden/>
              </w:rPr>
              <w:fldChar w:fldCharType="end"/>
            </w:r>
          </w:hyperlink>
        </w:p>
        <w:p w14:paraId="62BA6773" w14:textId="52BDD27D" w:rsidR="0021458C" w:rsidRDefault="0021458C">
          <w:pPr>
            <w:pStyle w:val="TDC2"/>
            <w:rPr>
              <w:rFonts w:cstheme="minorBidi"/>
              <w:noProof/>
              <w:kern w:val="2"/>
              <w:sz w:val="24"/>
              <w:szCs w:val="24"/>
              <w14:ligatures w14:val="standardContextual"/>
            </w:rPr>
          </w:pPr>
          <w:hyperlink w:anchor="_Toc228435276" w:history="1">
            <w:r w:rsidRPr="005163BC">
              <w:rPr>
                <w:rStyle w:val="Hipervnculo"/>
                <w:noProof/>
              </w:rPr>
              <w:t>5.4</w:t>
            </w:r>
            <w:r>
              <w:rPr>
                <w:rFonts w:cstheme="minorBidi"/>
                <w:noProof/>
                <w:kern w:val="2"/>
                <w:sz w:val="24"/>
                <w:szCs w:val="24"/>
                <w14:ligatures w14:val="standardContextual"/>
              </w:rPr>
              <w:tab/>
            </w:r>
            <w:r w:rsidRPr="005163BC">
              <w:rPr>
                <w:rStyle w:val="Hipervnculo"/>
                <w:noProof/>
              </w:rPr>
              <w:t>ACEPTACIÓN DE LAS ESPECIFICACIONES TÉCNICAS MÍNIMAS Y ESPECIFICACIONES TÉCNICAS MÍNIMAS.</w:t>
            </w:r>
            <w:r>
              <w:rPr>
                <w:noProof/>
                <w:webHidden/>
              </w:rPr>
              <w:tab/>
            </w:r>
            <w:r>
              <w:rPr>
                <w:noProof/>
                <w:webHidden/>
              </w:rPr>
              <w:fldChar w:fldCharType="begin"/>
            </w:r>
            <w:r>
              <w:rPr>
                <w:noProof/>
                <w:webHidden/>
              </w:rPr>
              <w:instrText xml:space="preserve"> PAGEREF _Toc228435276 \h </w:instrText>
            </w:r>
            <w:r>
              <w:rPr>
                <w:noProof/>
                <w:webHidden/>
              </w:rPr>
            </w:r>
            <w:r>
              <w:rPr>
                <w:noProof/>
                <w:webHidden/>
              </w:rPr>
              <w:fldChar w:fldCharType="separate"/>
            </w:r>
            <w:r>
              <w:rPr>
                <w:noProof/>
                <w:webHidden/>
              </w:rPr>
              <w:t>8</w:t>
            </w:r>
            <w:r>
              <w:rPr>
                <w:noProof/>
                <w:webHidden/>
              </w:rPr>
              <w:fldChar w:fldCharType="end"/>
            </w:r>
          </w:hyperlink>
        </w:p>
        <w:p w14:paraId="241F9F6A" w14:textId="723F63B3" w:rsidR="0021458C" w:rsidRDefault="0021458C">
          <w:pPr>
            <w:pStyle w:val="TDC2"/>
            <w:rPr>
              <w:rFonts w:cstheme="minorBidi"/>
              <w:noProof/>
              <w:kern w:val="2"/>
              <w:sz w:val="24"/>
              <w:szCs w:val="24"/>
              <w14:ligatures w14:val="standardContextual"/>
            </w:rPr>
          </w:pPr>
          <w:hyperlink w:anchor="_Toc228435277" w:history="1">
            <w:r w:rsidRPr="005163BC">
              <w:rPr>
                <w:rStyle w:val="Hipervnculo"/>
                <w:noProof/>
                <w:lang w:eastAsia="es-ES"/>
              </w:rPr>
              <w:t>5.5</w:t>
            </w:r>
            <w:r>
              <w:rPr>
                <w:rFonts w:cstheme="minorBidi"/>
                <w:noProof/>
                <w:kern w:val="2"/>
                <w:sz w:val="24"/>
                <w:szCs w:val="24"/>
                <w14:ligatures w14:val="standardContextual"/>
              </w:rPr>
              <w:tab/>
            </w:r>
            <w:r w:rsidRPr="005163BC">
              <w:rPr>
                <w:rStyle w:val="Hipervnculo"/>
                <w:noProof/>
              </w:rPr>
              <w:t>ACEPTACIÓN CUMPLIMIENTO BUENAS PRÁCTICAS AMBIENTALES.</w:t>
            </w:r>
            <w:r>
              <w:rPr>
                <w:noProof/>
                <w:webHidden/>
              </w:rPr>
              <w:tab/>
            </w:r>
            <w:r>
              <w:rPr>
                <w:noProof/>
                <w:webHidden/>
              </w:rPr>
              <w:fldChar w:fldCharType="begin"/>
            </w:r>
            <w:r>
              <w:rPr>
                <w:noProof/>
                <w:webHidden/>
              </w:rPr>
              <w:instrText xml:space="preserve"> PAGEREF _Toc228435277 \h </w:instrText>
            </w:r>
            <w:r>
              <w:rPr>
                <w:noProof/>
                <w:webHidden/>
              </w:rPr>
            </w:r>
            <w:r>
              <w:rPr>
                <w:noProof/>
                <w:webHidden/>
              </w:rPr>
              <w:fldChar w:fldCharType="separate"/>
            </w:r>
            <w:r>
              <w:rPr>
                <w:noProof/>
                <w:webHidden/>
              </w:rPr>
              <w:t>8</w:t>
            </w:r>
            <w:r>
              <w:rPr>
                <w:noProof/>
                <w:webHidden/>
              </w:rPr>
              <w:fldChar w:fldCharType="end"/>
            </w:r>
          </w:hyperlink>
        </w:p>
        <w:p w14:paraId="6C3369EA" w14:textId="3C5106E9" w:rsidR="0021458C" w:rsidRDefault="0021458C">
          <w:pPr>
            <w:pStyle w:val="TDC2"/>
            <w:rPr>
              <w:rFonts w:cstheme="minorBidi"/>
              <w:noProof/>
              <w:kern w:val="2"/>
              <w:sz w:val="24"/>
              <w:szCs w:val="24"/>
              <w14:ligatures w14:val="standardContextual"/>
            </w:rPr>
          </w:pPr>
          <w:hyperlink w:anchor="_Toc228435278" w:history="1">
            <w:r w:rsidRPr="005163BC">
              <w:rPr>
                <w:rStyle w:val="Hipervnculo"/>
                <w:rFonts w:ascii="Calibri" w:hAnsi="Calibri" w:cs="Calibri"/>
                <w:noProof/>
                <w:spacing w:val="-2"/>
              </w:rPr>
              <w:t>5.6</w:t>
            </w:r>
            <w:r>
              <w:rPr>
                <w:rFonts w:cstheme="minorBidi"/>
                <w:noProof/>
                <w:kern w:val="2"/>
                <w:sz w:val="24"/>
                <w:szCs w:val="24"/>
                <w14:ligatures w14:val="standardContextual"/>
              </w:rPr>
              <w:tab/>
            </w:r>
            <w:r w:rsidRPr="005163BC">
              <w:rPr>
                <w:rStyle w:val="Hipervnculo"/>
                <w:rFonts w:cstheme="minorHAnsi"/>
                <w:noProof/>
              </w:rPr>
              <w:t>TIEMPO DE RESPUESTA</w:t>
            </w:r>
            <w:r>
              <w:rPr>
                <w:noProof/>
                <w:webHidden/>
              </w:rPr>
              <w:tab/>
            </w:r>
            <w:r>
              <w:rPr>
                <w:noProof/>
                <w:webHidden/>
              </w:rPr>
              <w:fldChar w:fldCharType="begin"/>
            </w:r>
            <w:r>
              <w:rPr>
                <w:noProof/>
                <w:webHidden/>
              </w:rPr>
              <w:instrText xml:space="preserve"> PAGEREF _Toc228435278 \h </w:instrText>
            </w:r>
            <w:r>
              <w:rPr>
                <w:noProof/>
                <w:webHidden/>
              </w:rPr>
            </w:r>
            <w:r>
              <w:rPr>
                <w:noProof/>
                <w:webHidden/>
              </w:rPr>
              <w:fldChar w:fldCharType="separate"/>
            </w:r>
            <w:r>
              <w:rPr>
                <w:noProof/>
                <w:webHidden/>
              </w:rPr>
              <w:t>9</w:t>
            </w:r>
            <w:r>
              <w:rPr>
                <w:noProof/>
                <w:webHidden/>
              </w:rPr>
              <w:fldChar w:fldCharType="end"/>
            </w:r>
          </w:hyperlink>
        </w:p>
        <w:p w14:paraId="0B732FFF" w14:textId="3A18EB29" w:rsidR="0021458C" w:rsidRDefault="0021458C" w:rsidP="0021458C">
          <w:pPr>
            <w:pStyle w:val="TDC1"/>
            <w:rPr>
              <w:rFonts w:asciiTheme="minorHAnsi" w:hAnsiTheme="minorHAnsi" w:cstheme="minorBidi"/>
              <w:kern w:val="2"/>
              <w:sz w:val="24"/>
              <w:szCs w:val="24"/>
              <w14:ligatures w14:val="standardContextual"/>
            </w:rPr>
          </w:pPr>
          <w:hyperlink w:anchor="_Toc228435279" w:history="1">
            <w:r w:rsidRPr="005163BC">
              <w:rPr>
                <w:rStyle w:val="Hipervnculo"/>
              </w:rPr>
              <w:t>6</w:t>
            </w:r>
            <w:r>
              <w:rPr>
                <w:rFonts w:asciiTheme="minorHAnsi" w:hAnsiTheme="minorHAnsi" w:cstheme="minorBidi"/>
                <w:kern w:val="2"/>
                <w:sz w:val="24"/>
                <w:szCs w:val="24"/>
                <w14:ligatures w14:val="standardContextual"/>
              </w:rPr>
              <w:tab/>
            </w:r>
            <w:r w:rsidRPr="005163BC">
              <w:rPr>
                <w:rStyle w:val="Hipervnculo"/>
              </w:rPr>
              <w:t>LISTADO DE ELEMENTOS REQUERIDOS –FICHA TÉCNICA–</w:t>
            </w:r>
            <w:r>
              <w:rPr>
                <w:webHidden/>
              </w:rPr>
              <w:tab/>
            </w:r>
            <w:r>
              <w:rPr>
                <w:webHidden/>
              </w:rPr>
              <w:fldChar w:fldCharType="begin"/>
            </w:r>
            <w:r>
              <w:rPr>
                <w:webHidden/>
              </w:rPr>
              <w:instrText xml:space="preserve"> PAGEREF _Toc228435279 \h </w:instrText>
            </w:r>
            <w:r>
              <w:rPr>
                <w:webHidden/>
              </w:rPr>
            </w:r>
            <w:r>
              <w:rPr>
                <w:webHidden/>
              </w:rPr>
              <w:fldChar w:fldCharType="separate"/>
            </w:r>
            <w:r>
              <w:rPr>
                <w:webHidden/>
              </w:rPr>
              <w:t>9</w:t>
            </w:r>
            <w:r>
              <w:rPr>
                <w:webHidden/>
              </w:rPr>
              <w:fldChar w:fldCharType="end"/>
            </w:r>
          </w:hyperlink>
        </w:p>
        <w:p w14:paraId="5D04F206" w14:textId="173250BE" w:rsidR="0021458C" w:rsidRDefault="0021458C" w:rsidP="0021458C">
          <w:pPr>
            <w:pStyle w:val="TDC1"/>
            <w:rPr>
              <w:rFonts w:asciiTheme="minorHAnsi" w:hAnsiTheme="minorHAnsi" w:cstheme="minorBidi"/>
              <w:kern w:val="2"/>
              <w:sz w:val="24"/>
              <w:szCs w:val="24"/>
              <w14:ligatures w14:val="standardContextual"/>
            </w:rPr>
          </w:pPr>
          <w:hyperlink w:anchor="_Toc228435280" w:history="1">
            <w:r w:rsidRPr="005163BC">
              <w:rPr>
                <w:rStyle w:val="Hipervnculo"/>
              </w:rPr>
              <w:t>7</w:t>
            </w:r>
            <w:r>
              <w:rPr>
                <w:rFonts w:asciiTheme="minorHAnsi" w:hAnsiTheme="minorHAnsi" w:cstheme="minorBidi"/>
                <w:kern w:val="2"/>
                <w:sz w:val="24"/>
                <w:szCs w:val="24"/>
                <w14:ligatures w14:val="standardContextual"/>
              </w:rPr>
              <w:tab/>
            </w:r>
            <w:r w:rsidRPr="005163BC">
              <w:rPr>
                <w:rStyle w:val="Hipervnculo"/>
              </w:rPr>
              <w:t>OBLIGACIONES DEL GENERALES CONTRATISTA</w:t>
            </w:r>
            <w:r>
              <w:rPr>
                <w:webHidden/>
              </w:rPr>
              <w:tab/>
            </w:r>
            <w:r>
              <w:rPr>
                <w:webHidden/>
              </w:rPr>
              <w:fldChar w:fldCharType="begin"/>
            </w:r>
            <w:r>
              <w:rPr>
                <w:webHidden/>
              </w:rPr>
              <w:instrText xml:space="preserve"> PAGEREF _Toc228435280 \h </w:instrText>
            </w:r>
            <w:r>
              <w:rPr>
                <w:webHidden/>
              </w:rPr>
            </w:r>
            <w:r>
              <w:rPr>
                <w:webHidden/>
              </w:rPr>
              <w:fldChar w:fldCharType="separate"/>
            </w:r>
            <w:r>
              <w:rPr>
                <w:webHidden/>
              </w:rPr>
              <w:t>9</w:t>
            </w:r>
            <w:r>
              <w:rPr>
                <w:webHidden/>
              </w:rPr>
              <w:fldChar w:fldCharType="end"/>
            </w:r>
          </w:hyperlink>
        </w:p>
        <w:p w14:paraId="21C5A659" w14:textId="251EBEC8" w:rsidR="0021458C" w:rsidRDefault="0021458C">
          <w:pPr>
            <w:pStyle w:val="TDC2"/>
            <w:rPr>
              <w:rFonts w:cstheme="minorBidi"/>
              <w:noProof/>
              <w:kern w:val="2"/>
              <w:sz w:val="24"/>
              <w:szCs w:val="24"/>
              <w14:ligatures w14:val="standardContextual"/>
            </w:rPr>
          </w:pPr>
          <w:hyperlink w:anchor="_Toc228435281" w:history="1">
            <w:r w:rsidRPr="005163BC">
              <w:rPr>
                <w:rStyle w:val="Hipervnculo"/>
                <w:noProof/>
              </w:rPr>
              <w:t>7.1</w:t>
            </w:r>
            <w:r>
              <w:rPr>
                <w:rFonts w:cstheme="minorBidi"/>
                <w:noProof/>
                <w:kern w:val="2"/>
                <w:sz w:val="24"/>
                <w:szCs w:val="24"/>
                <w14:ligatures w14:val="standardContextual"/>
              </w:rPr>
              <w:tab/>
            </w:r>
            <w:r w:rsidRPr="005163BC">
              <w:rPr>
                <w:rStyle w:val="Hipervnculo"/>
                <w:noProof/>
              </w:rPr>
              <w:t>OBLIGACIONES ESPECÍFICAS</w:t>
            </w:r>
            <w:r>
              <w:rPr>
                <w:noProof/>
                <w:webHidden/>
              </w:rPr>
              <w:tab/>
            </w:r>
            <w:r>
              <w:rPr>
                <w:noProof/>
                <w:webHidden/>
              </w:rPr>
              <w:fldChar w:fldCharType="begin"/>
            </w:r>
            <w:r>
              <w:rPr>
                <w:noProof/>
                <w:webHidden/>
              </w:rPr>
              <w:instrText xml:space="preserve"> PAGEREF _Toc228435281 \h </w:instrText>
            </w:r>
            <w:r>
              <w:rPr>
                <w:noProof/>
                <w:webHidden/>
              </w:rPr>
            </w:r>
            <w:r>
              <w:rPr>
                <w:noProof/>
                <w:webHidden/>
              </w:rPr>
              <w:fldChar w:fldCharType="separate"/>
            </w:r>
            <w:r>
              <w:rPr>
                <w:noProof/>
                <w:webHidden/>
              </w:rPr>
              <w:t>9</w:t>
            </w:r>
            <w:r>
              <w:rPr>
                <w:noProof/>
                <w:webHidden/>
              </w:rPr>
              <w:fldChar w:fldCharType="end"/>
            </w:r>
          </w:hyperlink>
        </w:p>
        <w:p w14:paraId="368B79D3" w14:textId="6A246FA8" w:rsidR="0021458C" w:rsidRDefault="0021458C">
          <w:pPr>
            <w:pStyle w:val="TDC2"/>
            <w:rPr>
              <w:rFonts w:cstheme="minorBidi"/>
              <w:noProof/>
              <w:kern w:val="2"/>
              <w:sz w:val="24"/>
              <w:szCs w:val="24"/>
              <w14:ligatures w14:val="standardContextual"/>
            </w:rPr>
          </w:pPr>
          <w:hyperlink w:anchor="_Toc228435282" w:history="1">
            <w:r w:rsidRPr="005163BC">
              <w:rPr>
                <w:rStyle w:val="Hipervnculo"/>
                <w:noProof/>
              </w:rPr>
              <w:t>7.2</w:t>
            </w:r>
            <w:r>
              <w:rPr>
                <w:rFonts w:cstheme="minorBidi"/>
                <w:noProof/>
                <w:kern w:val="2"/>
                <w:sz w:val="24"/>
                <w:szCs w:val="24"/>
                <w14:ligatures w14:val="standardContextual"/>
              </w:rPr>
              <w:tab/>
            </w:r>
            <w:r w:rsidRPr="005163BC">
              <w:rPr>
                <w:rStyle w:val="Hipervnculo"/>
                <w:noProof/>
              </w:rPr>
              <w:t>OBLIGACIONES TIPO LABORAL</w:t>
            </w:r>
            <w:r>
              <w:rPr>
                <w:noProof/>
                <w:webHidden/>
              </w:rPr>
              <w:tab/>
            </w:r>
            <w:r>
              <w:rPr>
                <w:noProof/>
                <w:webHidden/>
              </w:rPr>
              <w:fldChar w:fldCharType="begin"/>
            </w:r>
            <w:r>
              <w:rPr>
                <w:noProof/>
                <w:webHidden/>
              </w:rPr>
              <w:instrText xml:space="preserve"> PAGEREF _Toc228435282 \h </w:instrText>
            </w:r>
            <w:r>
              <w:rPr>
                <w:noProof/>
                <w:webHidden/>
              </w:rPr>
            </w:r>
            <w:r>
              <w:rPr>
                <w:noProof/>
                <w:webHidden/>
              </w:rPr>
              <w:fldChar w:fldCharType="separate"/>
            </w:r>
            <w:r>
              <w:rPr>
                <w:noProof/>
                <w:webHidden/>
              </w:rPr>
              <w:t>10</w:t>
            </w:r>
            <w:r>
              <w:rPr>
                <w:noProof/>
                <w:webHidden/>
              </w:rPr>
              <w:fldChar w:fldCharType="end"/>
            </w:r>
          </w:hyperlink>
        </w:p>
        <w:p w14:paraId="1FCD7729" w14:textId="2C171EAD" w:rsidR="0021458C" w:rsidRDefault="0021458C">
          <w:pPr>
            <w:pStyle w:val="TDC2"/>
            <w:rPr>
              <w:rFonts w:cstheme="minorBidi"/>
              <w:noProof/>
              <w:kern w:val="2"/>
              <w:sz w:val="24"/>
              <w:szCs w:val="24"/>
              <w14:ligatures w14:val="standardContextual"/>
            </w:rPr>
          </w:pPr>
          <w:hyperlink w:anchor="_Toc228435283" w:history="1">
            <w:r w:rsidRPr="005163BC">
              <w:rPr>
                <w:rStyle w:val="Hipervnculo"/>
                <w:noProof/>
              </w:rPr>
              <w:t>7.3</w:t>
            </w:r>
            <w:r>
              <w:rPr>
                <w:rFonts w:cstheme="minorBidi"/>
                <w:noProof/>
                <w:kern w:val="2"/>
                <w:sz w:val="24"/>
                <w:szCs w:val="24"/>
                <w14:ligatures w14:val="standardContextual"/>
              </w:rPr>
              <w:tab/>
            </w:r>
            <w:r w:rsidRPr="005163BC">
              <w:rPr>
                <w:rStyle w:val="Hipervnculo"/>
                <w:noProof/>
              </w:rPr>
              <w:t>OBLIGACIONES RELACIONADAS CON EL PERSONAL REQUERIDO PARA LA EJECUCIÓN DEL OBJETO CONTRACTUAL</w:t>
            </w:r>
            <w:r>
              <w:rPr>
                <w:noProof/>
                <w:webHidden/>
              </w:rPr>
              <w:tab/>
            </w:r>
            <w:r>
              <w:rPr>
                <w:noProof/>
                <w:webHidden/>
              </w:rPr>
              <w:fldChar w:fldCharType="begin"/>
            </w:r>
            <w:r>
              <w:rPr>
                <w:noProof/>
                <w:webHidden/>
              </w:rPr>
              <w:instrText xml:space="preserve"> PAGEREF _Toc228435283 \h </w:instrText>
            </w:r>
            <w:r>
              <w:rPr>
                <w:noProof/>
                <w:webHidden/>
              </w:rPr>
            </w:r>
            <w:r>
              <w:rPr>
                <w:noProof/>
                <w:webHidden/>
              </w:rPr>
              <w:fldChar w:fldCharType="separate"/>
            </w:r>
            <w:r>
              <w:rPr>
                <w:noProof/>
                <w:webHidden/>
              </w:rPr>
              <w:t>11</w:t>
            </w:r>
            <w:r>
              <w:rPr>
                <w:noProof/>
                <w:webHidden/>
              </w:rPr>
              <w:fldChar w:fldCharType="end"/>
            </w:r>
          </w:hyperlink>
        </w:p>
        <w:p w14:paraId="28611BC4" w14:textId="465042C3" w:rsidR="0021458C" w:rsidRDefault="0021458C">
          <w:pPr>
            <w:pStyle w:val="TDC2"/>
            <w:rPr>
              <w:rFonts w:cstheme="minorBidi"/>
              <w:noProof/>
              <w:kern w:val="2"/>
              <w:sz w:val="24"/>
              <w:szCs w:val="24"/>
              <w14:ligatures w14:val="standardContextual"/>
            </w:rPr>
          </w:pPr>
          <w:hyperlink w:anchor="_Toc228435284" w:history="1">
            <w:r w:rsidRPr="005163BC">
              <w:rPr>
                <w:rStyle w:val="Hipervnculo"/>
                <w:noProof/>
              </w:rPr>
              <w:t>7.4</w:t>
            </w:r>
            <w:r>
              <w:rPr>
                <w:rFonts w:cstheme="minorBidi"/>
                <w:noProof/>
                <w:kern w:val="2"/>
                <w:sz w:val="24"/>
                <w:szCs w:val="24"/>
                <w14:ligatures w14:val="standardContextual"/>
              </w:rPr>
              <w:tab/>
            </w:r>
            <w:r w:rsidRPr="005163BC">
              <w:rPr>
                <w:rStyle w:val="Hipervnculo"/>
                <w:noProof/>
              </w:rPr>
              <w:t>OBLIGACIONES AMBIENTALES</w:t>
            </w:r>
            <w:r>
              <w:rPr>
                <w:noProof/>
                <w:webHidden/>
              </w:rPr>
              <w:tab/>
            </w:r>
            <w:r>
              <w:rPr>
                <w:noProof/>
                <w:webHidden/>
              </w:rPr>
              <w:fldChar w:fldCharType="begin"/>
            </w:r>
            <w:r>
              <w:rPr>
                <w:noProof/>
                <w:webHidden/>
              </w:rPr>
              <w:instrText xml:space="preserve"> PAGEREF _Toc228435284 \h </w:instrText>
            </w:r>
            <w:r>
              <w:rPr>
                <w:noProof/>
                <w:webHidden/>
              </w:rPr>
            </w:r>
            <w:r>
              <w:rPr>
                <w:noProof/>
                <w:webHidden/>
              </w:rPr>
              <w:fldChar w:fldCharType="separate"/>
            </w:r>
            <w:r>
              <w:rPr>
                <w:noProof/>
                <w:webHidden/>
              </w:rPr>
              <w:t>12</w:t>
            </w:r>
            <w:r>
              <w:rPr>
                <w:noProof/>
                <w:webHidden/>
              </w:rPr>
              <w:fldChar w:fldCharType="end"/>
            </w:r>
          </w:hyperlink>
        </w:p>
        <w:p w14:paraId="3072E6B3" w14:textId="6CA557B3" w:rsidR="0021458C" w:rsidRDefault="0021458C">
          <w:pPr>
            <w:pStyle w:val="TDC2"/>
            <w:rPr>
              <w:rFonts w:cstheme="minorBidi"/>
              <w:noProof/>
              <w:kern w:val="2"/>
              <w:sz w:val="24"/>
              <w:szCs w:val="24"/>
              <w14:ligatures w14:val="standardContextual"/>
            </w:rPr>
          </w:pPr>
          <w:hyperlink w:anchor="_Toc228435285" w:history="1">
            <w:r w:rsidRPr="005163BC">
              <w:rPr>
                <w:rStyle w:val="Hipervnculo"/>
                <w:noProof/>
              </w:rPr>
              <w:t>7.5</w:t>
            </w:r>
            <w:r>
              <w:rPr>
                <w:rFonts w:cstheme="minorBidi"/>
                <w:noProof/>
                <w:kern w:val="2"/>
                <w:sz w:val="24"/>
                <w:szCs w:val="24"/>
                <w14:ligatures w14:val="standardContextual"/>
              </w:rPr>
              <w:tab/>
            </w:r>
            <w:r w:rsidRPr="005163BC">
              <w:rPr>
                <w:rStyle w:val="Hipervnculo"/>
                <w:noProof/>
              </w:rPr>
              <w:t>OBLIGACIONES DE LA UNIVERSIDAD DISTRITAL FRANCISCO JOSÉ DE CALDAS</w:t>
            </w:r>
            <w:r>
              <w:rPr>
                <w:noProof/>
                <w:webHidden/>
              </w:rPr>
              <w:tab/>
            </w:r>
            <w:r>
              <w:rPr>
                <w:noProof/>
                <w:webHidden/>
              </w:rPr>
              <w:fldChar w:fldCharType="begin"/>
            </w:r>
            <w:r>
              <w:rPr>
                <w:noProof/>
                <w:webHidden/>
              </w:rPr>
              <w:instrText xml:space="preserve"> PAGEREF _Toc228435285 \h </w:instrText>
            </w:r>
            <w:r>
              <w:rPr>
                <w:noProof/>
                <w:webHidden/>
              </w:rPr>
            </w:r>
            <w:r>
              <w:rPr>
                <w:noProof/>
                <w:webHidden/>
              </w:rPr>
              <w:fldChar w:fldCharType="separate"/>
            </w:r>
            <w:r>
              <w:rPr>
                <w:noProof/>
                <w:webHidden/>
              </w:rPr>
              <w:t>12</w:t>
            </w:r>
            <w:r>
              <w:rPr>
                <w:noProof/>
                <w:webHidden/>
              </w:rPr>
              <w:fldChar w:fldCharType="end"/>
            </w:r>
          </w:hyperlink>
        </w:p>
        <w:p w14:paraId="43093938" w14:textId="263FA966" w:rsidR="0021458C" w:rsidRDefault="0021458C" w:rsidP="0021458C">
          <w:pPr>
            <w:pStyle w:val="TDC1"/>
            <w:rPr>
              <w:rFonts w:asciiTheme="minorHAnsi" w:hAnsiTheme="minorHAnsi" w:cstheme="minorBidi"/>
              <w:kern w:val="2"/>
              <w:sz w:val="24"/>
              <w:szCs w:val="24"/>
              <w14:ligatures w14:val="standardContextual"/>
            </w:rPr>
          </w:pPr>
          <w:hyperlink w:anchor="_Toc228435286" w:history="1">
            <w:r w:rsidRPr="005163BC">
              <w:rPr>
                <w:rStyle w:val="Hipervnculo"/>
                <w:rFonts w:cs="Calibri"/>
              </w:rPr>
              <w:t>8</w:t>
            </w:r>
            <w:r>
              <w:rPr>
                <w:rFonts w:asciiTheme="minorHAnsi" w:hAnsiTheme="minorHAnsi" w:cstheme="minorBidi"/>
                <w:kern w:val="2"/>
                <w:sz w:val="24"/>
                <w:szCs w:val="24"/>
                <w14:ligatures w14:val="standardContextual"/>
              </w:rPr>
              <w:tab/>
            </w:r>
            <w:r w:rsidRPr="005163BC">
              <w:rPr>
                <w:rStyle w:val="Hipervnculo"/>
              </w:rPr>
              <w:t>PRODUCTOS POR ENTREGAR</w:t>
            </w:r>
            <w:r>
              <w:rPr>
                <w:webHidden/>
              </w:rPr>
              <w:tab/>
            </w:r>
            <w:r>
              <w:rPr>
                <w:webHidden/>
              </w:rPr>
              <w:fldChar w:fldCharType="begin"/>
            </w:r>
            <w:r>
              <w:rPr>
                <w:webHidden/>
              </w:rPr>
              <w:instrText xml:space="preserve"> PAGEREF _Toc228435286 \h </w:instrText>
            </w:r>
            <w:r>
              <w:rPr>
                <w:webHidden/>
              </w:rPr>
            </w:r>
            <w:r>
              <w:rPr>
                <w:webHidden/>
              </w:rPr>
              <w:fldChar w:fldCharType="separate"/>
            </w:r>
            <w:r>
              <w:rPr>
                <w:webHidden/>
              </w:rPr>
              <w:t>12</w:t>
            </w:r>
            <w:r>
              <w:rPr>
                <w:webHidden/>
              </w:rPr>
              <w:fldChar w:fldCharType="end"/>
            </w:r>
          </w:hyperlink>
        </w:p>
        <w:p w14:paraId="53E4EB2A" w14:textId="3B1E0873" w:rsidR="0021458C" w:rsidRDefault="0021458C" w:rsidP="0021458C">
          <w:pPr>
            <w:pStyle w:val="TDC1"/>
            <w:rPr>
              <w:rFonts w:asciiTheme="minorHAnsi" w:hAnsiTheme="minorHAnsi" w:cstheme="minorBidi"/>
              <w:kern w:val="2"/>
              <w:sz w:val="24"/>
              <w:szCs w:val="24"/>
              <w14:ligatures w14:val="standardContextual"/>
            </w:rPr>
          </w:pPr>
          <w:hyperlink w:anchor="_Toc228435287" w:history="1">
            <w:r w:rsidRPr="005163BC">
              <w:rPr>
                <w:rStyle w:val="Hipervnculo"/>
              </w:rPr>
              <w:t>9</w:t>
            </w:r>
            <w:r>
              <w:rPr>
                <w:rFonts w:asciiTheme="minorHAnsi" w:hAnsiTheme="minorHAnsi" w:cstheme="minorBidi"/>
                <w:kern w:val="2"/>
                <w:sz w:val="24"/>
                <w:szCs w:val="24"/>
                <w14:ligatures w14:val="standardContextual"/>
              </w:rPr>
              <w:tab/>
            </w:r>
            <w:r w:rsidRPr="005163BC">
              <w:rPr>
                <w:rStyle w:val="Hipervnculo"/>
              </w:rPr>
              <w:t>VISITA TÉCNICA</w:t>
            </w:r>
            <w:r>
              <w:rPr>
                <w:webHidden/>
              </w:rPr>
              <w:tab/>
            </w:r>
            <w:r>
              <w:rPr>
                <w:webHidden/>
              </w:rPr>
              <w:fldChar w:fldCharType="begin"/>
            </w:r>
            <w:r>
              <w:rPr>
                <w:webHidden/>
              </w:rPr>
              <w:instrText xml:space="preserve"> PAGEREF _Toc228435287 \h </w:instrText>
            </w:r>
            <w:r>
              <w:rPr>
                <w:webHidden/>
              </w:rPr>
            </w:r>
            <w:r>
              <w:rPr>
                <w:webHidden/>
              </w:rPr>
              <w:fldChar w:fldCharType="separate"/>
            </w:r>
            <w:r>
              <w:rPr>
                <w:webHidden/>
              </w:rPr>
              <w:t>12</w:t>
            </w:r>
            <w:r>
              <w:rPr>
                <w:webHidden/>
              </w:rPr>
              <w:fldChar w:fldCharType="end"/>
            </w:r>
          </w:hyperlink>
        </w:p>
        <w:p w14:paraId="101E9196" w14:textId="78ACBF16" w:rsidR="0021458C" w:rsidRDefault="0021458C" w:rsidP="0021458C">
          <w:pPr>
            <w:pStyle w:val="TDC1"/>
            <w:rPr>
              <w:rFonts w:asciiTheme="minorHAnsi" w:hAnsiTheme="minorHAnsi" w:cstheme="minorBidi"/>
              <w:kern w:val="2"/>
              <w:sz w:val="24"/>
              <w:szCs w:val="24"/>
              <w14:ligatures w14:val="standardContextual"/>
            </w:rPr>
          </w:pPr>
          <w:hyperlink w:anchor="_Toc228435288" w:history="1">
            <w:r w:rsidRPr="005163BC">
              <w:rPr>
                <w:rStyle w:val="Hipervnculo"/>
                <w:rFonts w:cs="Calibri"/>
              </w:rPr>
              <w:t>10</w:t>
            </w:r>
            <w:r>
              <w:rPr>
                <w:rFonts w:asciiTheme="minorHAnsi" w:hAnsiTheme="minorHAnsi" w:cstheme="minorBidi"/>
                <w:kern w:val="2"/>
                <w:sz w:val="24"/>
                <w:szCs w:val="24"/>
                <w14:ligatures w14:val="standardContextual"/>
              </w:rPr>
              <w:tab/>
            </w:r>
            <w:r w:rsidRPr="005163BC">
              <w:rPr>
                <w:rStyle w:val="Hipervnculo"/>
              </w:rPr>
              <w:t>SUPERVISIÓN</w:t>
            </w:r>
            <w:r>
              <w:rPr>
                <w:webHidden/>
              </w:rPr>
              <w:tab/>
            </w:r>
            <w:r>
              <w:rPr>
                <w:webHidden/>
              </w:rPr>
              <w:fldChar w:fldCharType="begin"/>
            </w:r>
            <w:r>
              <w:rPr>
                <w:webHidden/>
              </w:rPr>
              <w:instrText xml:space="preserve"> PAGEREF _Toc228435288 \h </w:instrText>
            </w:r>
            <w:r>
              <w:rPr>
                <w:webHidden/>
              </w:rPr>
            </w:r>
            <w:r>
              <w:rPr>
                <w:webHidden/>
              </w:rPr>
              <w:fldChar w:fldCharType="separate"/>
            </w:r>
            <w:r>
              <w:rPr>
                <w:webHidden/>
              </w:rPr>
              <w:t>12</w:t>
            </w:r>
            <w:r>
              <w:rPr>
                <w:webHidden/>
              </w:rPr>
              <w:fldChar w:fldCharType="end"/>
            </w:r>
          </w:hyperlink>
        </w:p>
        <w:p w14:paraId="1646C887" w14:textId="7FC3ED79" w:rsidR="00372272" w:rsidRPr="007136E3" w:rsidRDefault="00372272" w:rsidP="0021458C">
          <w:pPr>
            <w:pStyle w:val="TDC1"/>
            <w:rPr>
              <w:rFonts w:asciiTheme="minorHAnsi" w:hAnsiTheme="minorHAnsi" w:cstheme="minorBidi"/>
              <w:kern w:val="2"/>
              <w:lang w:eastAsia="es-MX"/>
              <w14:ligatures w14:val="standardContextual"/>
            </w:rPr>
          </w:pPr>
          <w:r w:rsidRPr="007136E3">
            <w:rPr>
              <w:lang w:val="es-ES"/>
            </w:rPr>
            <w:fldChar w:fldCharType="end"/>
          </w:r>
        </w:p>
      </w:sdtContent>
    </w:sdt>
    <w:p w14:paraId="27525D68" w14:textId="63138856" w:rsidR="00A40CC4" w:rsidRPr="007136E3" w:rsidRDefault="00A40CC4">
      <w:pPr>
        <w:spacing w:before="0" w:after="0"/>
        <w:rPr>
          <w:rFonts w:asciiTheme="majorHAnsi" w:eastAsia="Times New Roman" w:hAnsiTheme="majorHAnsi" w:cs="Arial"/>
          <w:b/>
          <w:bCs/>
          <w:sz w:val="18"/>
          <w:szCs w:val="18"/>
          <w:lang w:eastAsia="es-ES"/>
        </w:rPr>
      </w:pPr>
      <w:r w:rsidRPr="007136E3">
        <w:rPr>
          <w:sz w:val="18"/>
          <w:szCs w:val="18"/>
        </w:rPr>
        <w:br w:type="page"/>
      </w:r>
    </w:p>
    <w:p w14:paraId="052C8296" w14:textId="3CCAEF52" w:rsidR="004C2DD0" w:rsidRPr="00C3648C" w:rsidRDefault="004C2DD0" w:rsidP="00447942">
      <w:pPr>
        <w:pStyle w:val="Ttulo1"/>
        <w:spacing w:before="0" w:after="0"/>
        <w:rPr>
          <w:rFonts w:cstheme="minorHAnsi"/>
          <w:szCs w:val="20"/>
        </w:rPr>
      </w:pPr>
      <w:bookmarkStart w:id="0" w:name="_Toc228435267"/>
      <w:r w:rsidRPr="00C3648C">
        <w:rPr>
          <w:rFonts w:eastAsia="Calibri" w:cstheme="minorHAnsi"/>
          <w:szCs w:val="20"/>
        </w:rPr>
        <w:lastRenderedPageBreak/>
        <w:t>Descripción general:</w:t>
      </w:r>
      <w:bookmarkEnd w:id="0"/>
    </w:p>
    <w:p w14:paraId="179A74BF" w14:textId="77777777" w:rsidR="004C2DD0" w:rsidRDefault="004C2DD0" w:rsidP="00A31512">
      <w:pPr>
        <w:spacing w:before="0" w:after="0"/>
        <w:rPr>
          <w:rFonts w:cstheme="minorHAnsi"/>
          <w:szCs w:val="20"/>
        </w:rPr>
      </w:pPr>
      <w:r w:rsidRPr="00E42940">
        <w:rPr>
          <w:rFonts w:eastAsia="Calibri" w:cstheme="minorHAnsi"/>
          <w:color w:val="000000" w:themeColor="text1"/>
          <w:szCs w:val="20"/>
        </w:rPr>
        <w:t>La Universidad Distrital Francisco José de Caldas como Institución de Educación Superior y en cumplimiento de sus aspectos misionales, como lo es la docencia, la investigación y la extensión; y con el objetivo de contribuir con la protección del medio ambiente a través de la prevención de la contaminación, el cumplimiento de la legislación y las diferentes regulaciones ambientales</w:t>
      </w:r>
      <w:r w:rsidRPr="00E42940">
        <w:rPr>
          <w:rFonts w:cstheme="minorHAnsi"/>
          <w:szCs w:val="20"/>
        </w:rPr>
        <w:t>, presenta los siguientes  estudios de conveniencia y oportunidad , con el fin de armonizar los ambientes y de reducir el riesgo a la salud.</w:t>
      </w:r>
    </w:p>
    <w:p w14:paraId="49215CEA" w14:textId="77777777" w:rsidR="00A31512" w:rsidRPr="00E42940" w:rsidRDefault="00A31512" w:rsidP="00A31512">
      <w:pPr>
        <w:spacing w:before="0" w:after="0"/>
        <w:rPr>
          <w:rFonts w:cstheme="minorHAnsi"/>
          <w:szCs w:val="20"/>
        </w:rPr>
      </w:pPr>
    </w:p>
    <w:p w14:paraId="38BFCCF4" w14:textId="0B12979F" w:rsidR="004C2DD0" w:rsidRDefault="004C2DD0" w:rsidP="00A31512">
      <w:pPr>
        <w:pStyle w:val="Textoindependiente"/>
        <w:spacing w:before="0" w:after="0" w:line="240" w:lineRule="auto"/>
        <w:ind w:right="49"/>
        <w:rPr>
          <w:rFonts w:asciiTheme="minorHAnsi" w:hAnsiTheme="minorHAnsi" w:cstheme="minorHAnsi"/>
          <w:color w:val="000000" w:themeColor="text1"/>
          <w:szCs w:val="20"/>
        </w:rPr>
      </w:pPr>
      <w:r w:rsidRPr="00E42940">
        <w:rPr>
          <w:rFonts w:asciiTheme="minorHAnsi" w:hAnsiTheme="minorHAnsi" w:cstheme="minorHAnsi"/>
          <w:color w:val="000000" w:themeColor="text1"/>
          <w:szCs w:val="20"/>
        </w:rPr>
        <w:t>La Universidad requiere adelantar el proceso de mantenimiento de</w:t>
      </w:r>
      <w:r w:rsidR="0085368E">
        <w:rPr>
          <w:rFonts w:asciiTheme="minorHAnsi" w:hAnsiTheme="minorHAnsi" w:cstheme="minorHAnsi"/>
          <w:color w:val="000000" w:themeColor="text1"/>
          <w:szCs w:val="20"/>
        </w:rPr>
        <w:t xml:space="preserve"> </w:t>
      </w:r>
      <w:r w:rsidRPr="00E42940">
        <w:rPr>
          <w:rFonts w:asciiTheme="minorHAnsi" w:hAnsiTheme="minorHAnsi" w:cstheme="minorHAnsi"/>
          <w:color w:val="000000" w:themeColor="text1"/>
          <w:szCs w:val="20"/>
        </w:rPr>
        <w:t>l</w:t>
      </w:r>
      <w:r w:rsidR="0085368E">
        <w:rPr>
          <w:rFonts w:asciiTheme="minorHAnsi" w:hAnsiTheme="minorHAnsi" w:cstheme="minorHAnsi"/>
          <w:color w:val="000000" w:themeColor="text1"/>
          <w:szCs w:val="20"/>
        </w:rPr>
        <w:t xml:space="preserve">os equipos de desplazamiento vertical </w:t>
      </w:r>
      <w:r w:rsidRPr="00E42940">
        <w:rPr>
          <w:rFonts w:asciiTheme="minorHAnsi" w:hAnsiTheme="minorHAnsi" w:cstheme="minorHAnsi"/>
          <w:color w:val="000000" w:themeColor="text1"/>
          <w:szCs w:val="20"/>
        </w:rPr>
        <w:t>y por esta razón está interesada en recibir propuestas para “</w:t>
      </w:r>
      <w:r w:rsidR="0085368E" w:rsidRPr="0085368E">
        <w:rPr>
          <w:rFonts w:asciiTheme="minorHAnsi" w:hAnsiTheme="minorHAnsi" w:cstheme="minorHAnsi"/>
          <w:color w:val="000000" w:themeColor="text1"/>
          <w:szCs w:val="20"/>
        </w:rPr>
        <w:t>REALIZAR EL MANTENIMIENTO PREVENTIVO, CORRECTIVO, MEJORAMIENTO DE LA INFRAESTRUCTURA FÍSICA, MECÁNICA Y ELÉCTRICA Y CERTIFICACIÓN DE LOS EQUIPOS DE DESPLAZAMIENTO VERTICAL DE LA UBICADOS EN LAS DIFERENTES SEDES DE LA UNIVERSIDAD DISTRITAL FRANCISCO JOSÉ DE CALDAS</w:t>
      </w:r>
      <w:r w:rsidRPr="00E42940">
        <w:rPr>
          <w:rFonts w:asciiTheme="minorHAnsi" w:hAnsiTheme="minorHAnsi" w:cstheme="minorHAnsi"/>
          <w:color w:val="000000" w:themeColor="text1"/>
          <w:szCs w:val="20"/>
        </w:rPr>
        <w:t xml:space="preserve">”, teniendo en cuenta que, dentro de las funciones de la Universidad a través de la División de Recursos Físicos, se encuentra el garantizar los trámites y acciones tendientes a contratar el servicio de mantenimiento preventivo y correctivo de los </w:t>
      </w:r>
      <w:r w:rsidR="0085368E">
        <w:rPr>
          <w:rFonts w:asciiTheme="minorHAnsi" w:hAnsiTheme="minorHAnsi" w:cstheme="minorHAnsi"/>
          <w:color w:val="000000" w:themeColor="text1"/>
          <w:szCs w:val="20"/>
        </w:rPr>
        <w:t xml:space="preserve">equipos de desplazamiento vertical </w:t>
      </w:r>
      <w:r w:rsidRPr="00E42940">
        <w:rPr>
          <w:rFonts w:asciiTheme="minorHAnsi" w:hAnsiTheme="minorHAnsi" w:cstheme="minorHAnsi"/>
          <w:color w:val="000000" w:themeColor="text1"/>
          <w:szCs w:val="20"/>
        </w:rPr>
        <w:t>de la Universidad, junto con el suministro</w:t>
      </w:r>
      <w:r w:rsidR="0085368E">
        <w:rPr>
          <w:rFonts w:asciiTheme="minorHAnsi" w:hAnsiTheme="minorHAnsi" w:cstheme="minorHAnsi"/>
          <w:color w:val="000000" w:themeColor="text1"/>
          <w:szCs w:val="20"/>
        </w:rPr>
        <w:t xml:space="preserve"> de</w:t>
      </w:r>
      <w:r w:rsidRPr="00E42940">
        <w:rPr>
          <w:rFonts w:asciiTheme="minorHAnsi" w:hAnsiTheme="minorHAnsi" w:cstheme="minorHAnsi"/>
          <w:color w:val="000000" w:themeColor="text1"/>
          <w:szCs w:val="20"/>
        </w:rPr>
        <w:t xml:space="preserve"> repuestos, </w:t>
      </w:r>
      <w:r w:rsidR="0085368E">
        <w:rPr>
          <w:rFonts w:asciiTheme="minorHAnsi" w:hAnsiTheme="minorHAnsi" w:cstheme="minorHAnsi"/>
          <w:color w:val="000000" w:themeColor="text1"/>
          <w:szCs w:val="20"/>
        </w:rPr>
        <w:t xml:space="preserve">servicios </w:t>
      </w:r>
      <w:r w:rsidRPr="00E42940">
        <w:rPr>
          <w:rFonts w:asciiTheme="minorHAnsi" w:hAnsiTheme="minorHAnsi" w:cstheme="minorHAnsi"/>
          <w:color w:val="000000" w:themeColor="text1"/>
          <w:szCs w:val="20"/>
        </w:rPr>
        <w:t>y mano de obra de mantenimiento e instalación de los mismos.</w:t>
      </w:r>
    </w:p>
    <w:p w14:paraId="2A57689F" w14:textId="77777777" w:rsidR="004C2DD0" w:rsidRDefault="004C2DD0" w:rsidP="006C4B1F">
      <w:pPr>
        <w:pStyle w:val="Ttulo1"/>
        <w:rPr>
          <w:rFonts w:eastAsia="Calibri" w:cstheme="minorHAnsi"/>
          <w:szCs w:val="20"/>
        </w:rPr>
      </w:pPr>
      <w:bookmarkStart w:id="1" w:name="_Toc228435268"/>
      <w:r w:rsidRPr="00E42940">
        <w:rPr>
          <w:rFonts w:eastAsia="Calibri" w:cstheme="minorHAnsi"/>
          <w:szCs w:val="20"/>
        </w:rPr>
        <w:t>Normatividad aplicable:</w:t>
      </w:r>
      <w:bookmarkEnd w:id="1"/>
    </w:p>
    <w:p w14:paraId="24D285BC" w14:textId="77777777" w:rsidR="00C3648C" w:rsidRPr="00C3648C" w:rsidRDefault="00C3648C" w:rsidP="00C3648C">
      <w:pPr>
        <w:spacing w:after="160" w:line="259" w:lineRule="auto"/>
        <w:ind w:right="15"/>
        <w:rPr>
          <w:rFonts w:cs="Calibri"/>
          <w:bCs/>
        </w:rPr>
      </w:pPr>
      <w:r w:rsidRPr="00C3648C">
        <w:rPr>
          <w:rFonts w:cs="Calibri"/>
          <w:bCs/>
        </w:rPr>
        <w:t>A continuación, se enlistan las normas específicas que rigen. Dependiendo de la necesidad a contratar incluya la normativa adicional que considere.</w:t>
      </w:r>
    </w:p>
    <w:p w14:paraId="1FEE502D" w14:textId="77777777" w:rsidR="00C3648C" w:rsidRPr="003C674C" w:rsidRDefault="00C3648C" w:rsidP="00C3648C">
      <w:pPr>
        <w:pStyle w:val="Prrafodelista"/>
        <w:numPr>
          <w:ilvl w:val="0"/>
          <w:numId w:val="11"/>
        </w:numPr>
        <w:spacing w:before="0" w:after="160" w:line="259" w:lineRule="auto"/>
        <w:ind w:right="15"/>
        <w:rPr>
          <w:rFonts w:eastAsia="Calibri" w:cs="Calibri"/>
          <w:color w:val="000000" w:themeColor="text1"/>
        </w:rPr>
      </w:pPr>
      <w:r w:rsidRPr="003C674C">
        <w:rPr>
          <w:rFonts w:eastAsia="Calibri" w:cs="Calibri"/>
          <w:color w:val="000000" w:themeColor="text1"/>
        </w:rPr>
        <w:t xml:space="preserve">Resolución N. 006 del 08 de enero de 2026 “Por medio de la cual se aprueba el Plan Anual de Adquisiciones de la Universidad Distrital Francisco José de Caldas para la vigencia 2026” y sus adiciones y/o modificaciones posteriores. </w:t>
      </w:r>
    </w:p>
    <w:p w14:paraId="14868067"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NTC 2050. Norma relacionada con el Código eléctrico colombiano.</w:t>
      </w:r>
    </w:p>
    <w:p w14:paraId="06F8AFC9"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Ley 9 de enero de 1979. Por la cual se dictan las medidas sanitarias para tener en cuenta.</w:t>
      </w:r>
    </w:p>
    <w:p w14:paraId="0D7C669F"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Decreto 1072 de 2015. Por el cual se expide el Decreto Único Reglamentario del Sector Trabajo.</w:t>
      </w:r>
    </w:p>
    <w:p w14:paraId="7879A8DE"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Decreto 1076 de 2015. Por el cual se expide el Decreto Único Reglamentario del Sector Ambiente y Desarrollo Sostenible.</w:t>
      </w:r>
    </w:p>
    <w:p w14:paraId="6E5034F2"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 xml:space="preserve">Resolución 2004 de 1979. El cual establece algunas disposiciones sobre vivienda, higiene y seguridad en los establecimientos de trabajo. </w:t>
      </w:r>
    </w:p>
    <w:p w14:paraId="160C2220"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Reglamento Técnico de Instalaciones Eléctricas – RETIE</w:t>
      </w:r>
    </w:p>
    <w:p w14:paraId="6A85E2FD"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Acuerdo 470 de 2011 “</w:t>
      </w:r>
      <w:r w:rsidRPr="003C674C">
        <w:rPr>
          <w:rFonts w:cs="Calibri"/>
          <w:b/>
          <w:bCs/>
          <w:i/>
          <w:iCs/>
          <w:color w:val="000000" w:themeColor="text1"/>
        </w:rPr>
        <w:t>Por el cual se establece como obligatoria la revisión general anual de los sistemas de transporte vertical en edificaciones y puertas eléctricas en el Distrito Capital y se dictan otras disposiciones”</w:t>
      </w:r>
    </w:p>
    <w:p w14:paraId="2D61FB0C"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RESOLUCIÓN 1188 DE 2003 "Por la cual se adopta el manual de normas y procedimientos para la gestión de aceites usados en el Distrito Capital"</w:t>
      </w:r>
    </w:p>
    <w:p w14:paraId="22E8CDDC"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Resolución 5018 de 2019 por el cual se establecen lineamientos en Seguridad y Salud en el Trabajo en los Procesos de Generación, Transmisión, Distribución y Comercialización de la Energía Eléctrica.</w:t>
      </w:r>
    </w:p>
    <w:p w14:paraId="582E23DF" w14:textId="77777777" w:rsidR="00C3648C" w:rsidRPr="003C674C" w:rsidRDefault="00C3648C" w:rsidP="00C3648C">
      <w:pPr>
        <w:pStyle w:val="Prrafodelista"/>
        <w:numPr>
          <w:ilvl w:val="0"/>
          <w:numId w:val="11"/>
        </w:numPr>
        <w:spacing w:before="0" w:after="0"/>
        <w:ind w:right="15"/>
        <w:jc w:val="left"/>
        <w:rPr>
          <w:rFonts w:cs="Calibri"/>
          <w:color w:val="000000" w:themeColor="text1"/>
        </w:rPr>
      </w:pPr>
      <w:r w:rsidRPr="003C674C">
        <w:rPr>
          <w:rFonts w:cs="Calibri"/>
          <w:color w:val="000000" w:themeColor="text1"/>
        </w:rPr>
        <w:t>DECRETO 4741 DE 2005 por el cual se reglamenta parcialmente la prevención y el manejo de los residuos o desechos peligrosos generados en el marco de la gestión integral.</w:t>
      </w:r>
    </w:p>
    <w:p w14:paraId="7D230FA1" w14:textId="77777777" w:rsidR="00C3648C" w:rsidRPr="00BA5EE6" w:rsidRDefault="00C3648C" w:rsidP="00C3648C">
      <w:pPr>
        <w:pStyle w:val="Prrafodelista"/>
        <w:numPr>
          <w:ilvl w:val="0"/>
          <w:numId w:val="11"/>
        </w:numPr>
        <w:spacing w:before="0" w:after="0"/>
        <w:ind w:right="15"/>
        <w:jc w:val="left"/>
        <w:rPr>
          <w:rFonts w:eastAsia="Calibri" w:cs="Calibri"/>
          <w:color w:val="000000" w:themeColor="text1"/>
        </w:rPr>
      </w:pPr>
      <w:r w:rsidRPr="003C674C">
        <w:rPr>
          <w:rFonts w:cs="Calibri"/>
          <w:color w:val="000000" w:themeColor="text1"/>
        </w:rPr>
        <w:t>Resoluciones del Ministerio de Ambiente Nos. 1402 de 2006 1362 de 2007 o la norma que la sustituya o la modifique, documento el cual deberá estar vigente y con base a la categoría que le corresponda.</w:t>
      </w:r>
    </w:p>
    <w:p w14:paraId="451B89BA" w14:textId="77777777" w:rsidR="00C3648C" w:rsidRDefault="00C3648C" w:rsidP="00C3648C">
      <w:pPr>
        <w:pStyle w:val="Prrafodelista"/>
        <w:numPr>
          <w:ilvl w:val="0"/>
          <w:numId w:val="11"/>
        </w:numPr>
        <w:spacing w:before="0" w:after="0"/>
        <w:jc w:val="left"/>
        <w:rPr>
          <w:rFonts w:eastAsia="Calibri" w:cs="Calibri"/>
          <w:color w:val="000000" w:themeColor="text1"/>
        </w:rPr>
      </w:pPr>
      <w:r w:rsidRPr="00BA5EE6">
        <w:rPr>
          <w:rFonts w:eastAsia="Calibri" w:cs="Calibri"/>
          <w:color w:val="000000" w:themeColor="text1"/>
        </w:rPr>
        <w:t>FOPAE - RESOLUCIÓN 092 DE 2014 (abril 03) Por medio de la cual se adoptan los lineamientos técnicos para la revisión general anual de los sistemas de transporte vertical en edificaciones y puertas eléctricas en el Distrito Capital y se adopta el procedimiento para las visitas de verificación por parte del FOPAE</w:t>
      </w:r>
      <w:r>
        <w:rPr>
          <w:rFonts w:eastAsia="Calibri" w:cs="Calibri"/>
          <w:color w:val="000000" w:themeColor="text1"/>
        </w:rPr>
        <w:t>.</w:t>
      </w:r>
    </w:p>
    <w:p w14:paraId="4C7F7053" w14:textId="77777777" w:rsidR="00C3648C" w:rsidRPr="00BA5EE6" w:rsidRDefault="00C3648C" w:rsidP="00C3648C">
      <w:pPr>
        <w:pStyle w:val="Prrafodelista"/>
        <w:numPr>
          <w:ilvl w:val="0"/>
          <w:numId w:val="11"/>
        </w:numPr>
        <w:spacing w:before="0" w:after="0"/>
        <w:jc w:val="left"/>
        <w:rPr>
          <w:rFonts w:eastAsia="Calibri" w:cs="Calibri"/>
          <w:color w:val="000000" w:themeColor="text1"/>
        </w:rPr>
      </w:pPr>
      <w:r w:rsidRPr="0085368E">
        <w:rPr>
          <w:rFonts w:cstheme="minorHAnsi"/>
          <w:szCs w:val="20"/>
        </w:rPr>
        <w:t>La Resolución 221 de 2014 del Fondo de Prevención y Atención de Emergencias de Bogotá - FOPAE modifica los lineamientos técnicos para la revisión general anual de los sistemas de transporte vertical en edificaciones y puertas eléctricas en el Distrito Capital</w:t>
      </w:r>
    </w:p>
    <w:p w14:paraId="5004EC21" w14:textId="77777777" w:rsidR="00C3648C" w:rsidRPr="003C674C" w:rsidRDefault="00C3648C" w:rsidP="00C3648C">
      <w:pPr>
        <w:pStyle w:val="Prrafodelista"/>
        <w:numPr>
          <w:ilvl w:val="0"/>
          <w:numId w:val="11"/>
        </w:numPr>
        <w:spacing w:before="0" w:after="0"/>
        <w:ind w:right="15"/>
        <w:jc w:val="left"/>
        <w:rPr>
          <w:rFonts w:eastAsia="Calibri" w:cs="Calibri"/>
          <w:color w:val="000000" w:themeColor="text1"/>
        </w:rPr>
      </w:pPr>
      <w:r w:rsidRPr="003C674C">
        <w:rPr>
          <w:rFonts w:cs="Calibri"/>
          <w:color w:val="000000" w:themeColor="text1"/>
        </w:rPr>
        <w:t>NTC 5926-1 Inspección y certificación de ascensores en Colombia.</w:t>
      </w:r>
    </w:p>
    <w:p w14:paraId="67E38EDE" w14:textId="77777777" w:rsidR="00C3648C" w:rsidRPr="003C674C" w:rsidRDefault="00C3648C" w:rsidP="00C3648C">
      <w:pPr>
        <w:pStyle w:val="Prrafodelista"/>
        <w:numPr>
          <w:ilvl w:val="0"/>
          <w:numId w:val="11"/>
        </w:numPr>
        <w:spacing w:before="0" w:after="0"/>
        <w:ind w:right="15"/>
        <w:jc w:val="left"/>
        <w:rPr>
          <w:rFonts w:eastAsia="Calibri" w:cs="Calibri"/>
          <w:color w:val="000000" w:themeColor="text1"/>
        </w:rPr>
      </w:pPr>
      <w:r w:rsidRPr="003C674C">
        <w:rPr>
          <w:rFonts w:cs="Calibri"/>
          <w:color w:val="000000" w:themeColor="text1"/>
        </w:rPr>
        <w:t>NTC 5926-5 requisitos técnicos para la inspección, revisión técnico-mecánica y certificación de </w:t>
      </w:r>
      <w:r w:rsidRPr="003C674C">
        <w:rPr>
          <w:rFonts w:cs="Calibri"/>
        </w:rPr>
        <w:t>plataformas inclinadas (salvaescaleras)</w:t>
      </w:r>
    </w:p>
    <w:p w14:paraId="1FECD588" w14:textId="77777777" w:rsidR="00C3648C" w:rsidRPr="003C674C" w:rsidRDefault="00C3648C" w:rsidP="00C3648C">
      <w:pPr>
        <w:pStyle w:val="Prrafodelista"/>
        <w:numPr>
          <w:ilvl w:val="0"/>
          <w:numId w:val="11"/>
        </w:numPr>
        <w:spacing w:before="0" w:after="0"/>
        <w:ind w:right="15"/>
        <w:jc w:val="left"/>
        <w:rPr>
          <w:rFonts w:eastAsia="Calibri" w:cs="Calibri"/>
          <w:color w:val="000000" w:themeColor="text1"/>
        </w:rPr>
      </w:pPr>
      <w:r w:rsidRPr="003C674C">
        <w:rPr>
          <w:rFonts w:eastAsia="Calibri" w:cs="Calibri"/>
          <w:color w:val="000000" w:themeColor="text1"/>
        </w:rPr>
        <w:t>NTC 2769-4 establece los requisitos de seguridad para la fabricación, instalación y mantenimiento de plataformas elevadoras verticales destinadas a personas con movilidad reducida</w:t>
      </w:r>
    </w:p>
    <w:p w14:paraId="5BC8980C" w14:textId="77777777" w:rsidR="00C3648C" w:rsidRPr="003C674C" w:rsidRDefault="00C3648C" w:rsidP="00C3648C">
      <w:pPr>
        <w:pStyle w:val="Prrafodelista"/>
        <w:numPr>
          <w:ilvl w:val="0"/>
          <w:numId w:val="11"/>
        </w:numPr>
        <w:spacing w:before="0" w:after="0"/>
        <w:ind w:right="15"/>
        <w:jc w:val="left"/>
        <w:rPr>
          <w:rFonts w:eastAsia="Calibri" w:cs="Calibri"/>
          <w:color w:val="000000" w:themeColor="text1"/>
        </w:rPr>
      </w:pPr>
      <w:r w:rsidRPr="003C674C">
        <w:rPr>
          <w:rFonts w:eastAsia="Calibri" w:cs="Calibri"/>
          <w:color w:val="000000" w:themeColor="text1"/>
        </w:rPr>
        <w:t>NTC 4349 REGLAS DE SEGURIDAD PARA LA CONSTRUCCIÓN E INSTALACIÓN DE ASCENSORES.</w:t>
      </w:r>
    </w:p>
    <w:p w14:paraId="411B133E" w14:textId="77777777" w:rsidR="004C2DD0" w:rsidRPr="00E42940" w:rsidRDefault="004C2DD0" w:rsidP="006C4B1F">
      <w:pPr>
        <w:pStyle w:val="Ttulo1"/>
        <w:rPr>
          <w:rFonts w:eastAsia="Calibri" w:cstheme="minorHAnsi"/>
          <w:szCs w:val="20"/>
        </w:rPr>
      </w:pPr>
      <w:bookmarkStart w:id="2" w:name="_Toc228435269"/>
      <w:r w:rsidRPr="00E42940">
        <w:rPr>
          <w:rFonts w:eastAsia="Calibri" w:cstheme="minorHAnsi"/>
          <w:szCs w:val="20"/>
        </w:rPr>
        <w:lastRenderedPageBreak/>
        <w:t>Especificaciones técnicas:</w:t>
      </w:r>
      <w:bookmarkEnd w:id="2"/>
    </w:p>
    <w:p w14:paraId="02D54B53" w14:textId="59A37375" w:rsidR="004C2DD0" w:rsidRPr="00E42940" w:rsidRDefault="004C2DD0" w:rsidP="004C2DD0">
      <w:pPr>
        <w:tabs>
          <w:tab w:val="left" w:pos="902"/>
        </w:tabs>
        <w:spacing w:before="1" w:line="237" w:lineRule="auto"/>
        <w:rPr>
          <w:rFonts w:cstheme="minorHAnsi"/>
          <w:color w:val="000000" w:themeColor="text1"/>
          <w:szCs w:val="20"/>
        </w:rPr>
      </w:pPr>
      <w:r w:rsidRPr="00E42940">
        <w:rPr>
          <w:rFonts w:cstheme="minorHAnsi"/>
          <w:color w:val="000000" w:themeColor="text1"/>
          <w:szCs w:val="20"/>
        </w:rPr>
        <w:t xml:space="preserve">Los </w:t>
      </w:r>
      <w:r w:rsidR="00A31512">
        <w:rPr>
          <w:rFonts w:cstheme="minorHAnsi"/>
          <w:color w:val="000000" w:themeColor="text1"/>
          <w:szCs w:val="20"/>
        </w:rPr>
        <w:t xml:space="preserve">equipos que </w:t>
      </w:r>
      <w:r w:rsidRPr="00E42940">
        <w:rPr>
          <w:rFonts w:cstheme="minorHAnsi"/>
          <w:color w:val="000000" w:themeColor="text1"/>
          <w:szCs w:val="20"/>
        </w:rPr>
        <w:t xml:space="preserve">conforman </w:t>
      </w:r>
      <w:r w:rsidR="00A31512" w:rsidRPr="00E42940">
        <w:rPr>
          <w:rFonts w:cstheme="minorHAnsi"/>
          <w:color w:val="000000" w:themeColor="text1"/>
          <w:szCs w:val="20"/>
        </w:rPr>
        <w:t>los</w:t>
      </w:r>
      <w:r w:rsidR="00A31512">
        <w:rPr>
          <w:rFonts w:cstheme="minorHAnsi"/>
          <w:color w:val="000000" w:themeColor="text1"/>
          <w:szCs w:val="20"/>
        </w:rPr>
        <w:t xml:space="preserve"> equipos de desplazamiento vertical d</w:t>
      </w:r>
      <w:r w:rsidRPr="00E42940">
        <w:rPr>
          <w:rFonts w:cstheme="minorHAnsi"/>
          <w:color w:val="000000" w:themeColor="text1"/>
          <w:szCs w:val="20"/>
        </w:rPr>
        <w:t xml:space="preserve">e la </w:t>
      </w:r>
      <w:r w:rsidR="00A31512">
        <w:rPr>
          <w:rFonts w:cstheme="minorHAnsi"/>
          <w:color w:val="000000" w:themeColor="text1"/>
          <w:szCs w:val="20"/>
        </w:rPr>
        <w:t xml:space="preserve">Universidad Distrital </w:t>
      </w:r>
      <w:r w:rsidRPr="00E42940">
        <w:rPr>
          <w:rFonts w:cstheme="minorHAnsi"/>
          <w:color w:val="000000" w:themeColor="text1"/>
          <w:szCs w:val="20"/>
        </w:rPr>
        <w:t>se especifican a continuación:</w:t>
      </w:r>
    </w:p>
    <w:p w14:paraId="70C859E0" w14:textId="41A47B32" w:rsidR="004C2DD0" w:rsidRPr="00E42940" w:rsidRDefault="00890C7B" w:rsidP="00890C7B">
      <w:pPr>
        <w:pStyle w:val="Textoindependiente"/>
        <w:spacing w:before="2"/>
        <w:jc w:val="center"/>
        <w:rPr>
          <w:rFonts w:asciiTheme="minorHAnsi" w:hAnsiTheme="minorHAnsi" w:cstheme="minorHAnsi"/>
          <w:szCs w:val="20"/>
        </w:rPr>
      </w:pPr>
      <w:r w:rsidRPr="00890C7B">
        <w:rPr>
          <w:rFonts w:asciiTheme="minorHAnsi" w:hAnsiTheme="minorHAnsi" w:cstheme="minorHAnsi"/>
          <w:noProof/>
          <w:szCs w:val="20"/>
        </w:rPr>
        <w:drawing>
          <wp:inline distT="0" distB="0" distL="0" distR="0" wp14:anchorId="5E16F88A" wp14:editId="02C36CFF">
            <wp:extent cx="5302250" cy="219867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38380" cy="2213652"/>
                    </a:xfrm>
                    <a:prstGeom prst="rect">
                      <a:avLst/>
                    </a:prstGeom>
                  </pic:spPr>
                </pic:pic>
              </a:graphicData>
            </a:graphic>
          </wp:inline>
        </w:drawing>
      </w:r>
    </w:p>
    <w:p w14:paraId="4B1599B2" w14:textId="08890C71" w:rsidR="00050BF3" w:rsidRPr="00E42940" w:rsidRDefault="004C2DD0" w:rsidP="00050BF3">
      <w:pPr>
        <w:pStyle w:val="Ttulo1"/>
        <w:rPr>
          <w:rFonts w:eastAsia="Calibri" w:cstheme="minorHAnsi"/>
          <w:szCs w:val="20"/>
        </w:rPr>
      </w:pPr>
      <w:bookmarkStart w:id="3" w:name="_Toc228435270"/>
      <w:r w:rsidRPr="00E42940">
        <w:rPr>
          <w:rFonts w:eastAsia="Calibri" w:cstheme="minorHAnsi"/>
          <w:szCs w:val="20"/>
        </w:rPr>
        <w:t>Mantenimientos a realizar</w:t>
      </w:r>
      <w:bookmarkEnd w:id="3"/>
      <w:r w:rsidR="00050BF3" w:rsidRPr="00E42940">
        <w:rPr>
          <w:rFonts w:cstheme="minorHAnsi"/>
          <w:szCs w:val="20"/>
        </w:rPr>
        <w:tab/>
      </w:r>
    </w:p>
    <w:p w14:paraId="3AF53024" w14:textId="77777777" w:rsidR="00050BF3" w:rsidRPr="00E42940" w:rsidRDefault="00AF417D" w:rsidP="00C3648C">
      <w:pPr>
        <w:pStyle w:val="Ttulo2"/>
      </w:pPr>
      <w:bookmarkStart w:id="4" w:name="_Toc228435271"/>
      <w:r w:rsidRPr="00E42940">
        <w:t>Condiciones del M</w:t>
      </w:r>
      <w:r w:rsidR="004C2DD0" w:rsidRPr="00E42940">
        <w:t>antenimiento</w:t>
      </w:r>
      <w:bookmarkEnd w:id="4"/>
      <w:r w:rsidR="004C2DD0" w:rsidRPr="00E42940">
        <w:t xml:space="preserve"> </w:t>
      </w:r>
      <w:r w:rsidRPr="00E42940">
        <w:t xml:space="preserve"> </w:t>
      </w:r>
    </w:p>
    <w:p w14:paraId="5FE26199" w14:textId="413252AC" w:rsidR="00050BF3" w:rsidRPr="00E42940" w:rsidRDefault="00050BF3" w:rsidP="00050BF3">
      <w:pPr>
        <w:pStyle w:val="Prrafodelista"/>
        <w:widowControl w:val="0"/>
        <w:tabs>
          <w:tab w:val="left" w:pos="554"/>
        </w:tabs>
        <w:autoSpaceDE w:val="0"/>
        <w:autoSpaceDN w:val="0"/>
        <w:spacing w:before="101" w:after="0"/>
        <w:ind w:left="553"/>
        <w:contextualSpacing w:val="0"/>
        <w:rPr>
          <w:rFonts w:cstheme="minorHAnsi"/>
          <w:szCs w:val="20"/>
        </w:rPr>
      </w:pPr>
      <w:r w:rsidRPr="00E42940">
        <w:rPr>
          <w:rFonts w:eastAsia="Times New Roman" w:cstheme="minorHAnsi"/>
          <w:szCs w:val="20"/>
          <w:lang w:eastAsia="es-MX"/>
        </w:rPr>
        <w:t xml:space="preserve">El servicio de mantenimiento preventivo y correctivo con suministro de repuestos y mano de obra debe ser prestado por el CONTRATISTA y contar con todos los permisos de ley requeridos para su funcionamiento y las medidas de </w:t>
      </w:r>
      <w:r w:rsidR="00A31512" w:rsidRPr="00E42940">
        <w:rPr>
          <w:rFonts w:eastAsia="Times New Roman" w:cstheme="minorHAnsi"/>
          <w:szCs w:val="20"/>
          <w:lang w:eastAsia="es-MX"/>
        </w:rPr>
        <w:t>protección</w:t>
      </w:r>
      <w:r w:rsidRPr="00E42940">
        <w:rPr>
          <w:rFonts w:eastAsia="Times New Roman" w:cstheme="minorHAnsi"/>
          <w:szCs w:val="20"/>
          <w:lang w:eastAsia="es-MX"/>
        </w:rPr>
        <w:t xml:space="preserve"> para la </w:t>
      </w:r>
      <w:r w:rsidR="00890C7B" w:rsidRPr="00E42940">
        <w:rPr>
          <w:rFonts w:eastAsia="Times New Roman" w:cstheme="minorHAnsi"/>
          <w:szCs w:val="20"/>
          <w:lang w:eastAsia="es-MX"/>
        </w:rPr>
        <w:t>manipulación</w:t>
      </w:r>
      <w:r w:rsidRPr="00E42940">
        <w:rPr>
          <w:rFonts w:eastAsia="Times New Roman" w:cstheme="minorHAnsi"/>
          <w:szCs w:val="20"/>
          <w:lang w:eastAsia="es-MX"/>
        </w:rPr>
        <w:t xml:space="preserve"> de los </w:t>
      </w:r>
      <w:r w:rsidR="00A31512">
        <w:rPr>
          <w:rFonts w:eastAsia="Times New Roman" w:cstheme="minorHAnsi"/>
          <w:szCs w:val="20"/>
          <w:lang w:eastAsia="es-MX"/>
        </w:rPr>
        <w:t>equipos</w:t>
      </w:r>
      <w:r w:rsidRPr="00E42940">
        <w:rPr>
          <w:rFonts w:eastAsia="Times New Roman" w:cstheme="minorHAnsi"/>
          <w:szCs w:val="20"/>
          <w:lang w:eastAsia="es-MX"/>
        </w:rPr>
        <w:t xml:space="preserve"> por parte de los operarios. Conforme a lo anterior, el Fondo de Desarrollo Local de Usme entiende para este servicio las siguientes definiciones: </w:t>
      </w:r>
    </w:p>
    <w:p w14:paraId="502F63EC" w14:textId="77777777" w:rsidR="00A31512" w:rsidRDefault="00A31512" w:rsidP="00A31512">
      <w:pPr>
        <w:pStyle w:val="Textoindependiente"/>
        <w:ind w:right="49"/>
      </w:pPr>
      <w:r w:rsidRPr="006C355C">
        <w:rPr>
          <w:b/>
          <w:bCs/>
          <w:u w:val="single"/>
        </w:rPr>
        <w:t>Protocolo de mantenimiento preventivo</w:t>
      </w:r>
      <w:r>
        <w:t xml:space="preserve"> </w:t>
      </w:r>
    </w:p>
    <w:p w14:paraId="45193132" w14:textId="77777777" w:rsidR="00A31512" w:rsidRDefault="00A31512" w:rsidP="007B2E51">
      <w:pPr>
        <w:pStyle w:val="Textoindependiente"/>
        <w:numPr>
          <w:ilvl w:val="0"/>
          <w:numId w:val="4"/>
        </w:numPr>
        <w:spacing w:before="160" w:line="240" w:lineRule="auto"/>
        <w:ind w:right="49"/>
      </w:pPr>
      <w:r>
        <w:t>Comprobar el estado mecánico de las puertas de cada piso.</w:t>
      </w:r>
    </w:p>
    <w:p w14:paraId="72812A8C" w14:textId="77777777" w:rsidR="00A31512" w:rsidRDefault="00A31512" w:rsidP="007B2E51">
      <w:pPr>
        <w:pStyle w:val="Textoindependiente"/>
        <w:numPr>
          <w:ilvl w:val="0"/>
          <w:numId w:val="4"/>
        </w:numPr>
        <w:spacing w:before="160" w:line="240" w:lineRule="auto"/>
        <w:ind w:right="49"/>
      </w:pPr>
      <w:r>
        <w:t>Comprobar que las puertas una vez han sido cerradas no se pueden volver a abrir.</w:t>
      </w:r>
    </w:p>
    <w:p w14:paraId="604A1F77" w14:textId="77777777" w:rsidR="00A31512" w:rsidRDefault="00A31512" w:rsidP="007B2E51">
      <w:pPr>
        <w:pStyle w:val="Textoindependiente"/>
        <w:numPr>
          <w:ilvl w:val="0"/>
          <w:numId w:val="4"/>
        </w:numPr>
        <w:spacing w:before="160" w:line="240" w:lineRule="auto"/>
        <w:ind w:right="49"/>
      </w:pPr>
      <w:r>
        <w:t>Verificar el correcto estado de los dispositivos de enclavamiento.</w:t>
      </w:r>
    </w:p>
    <w:p w14:paraId="16A5F392" w14:textId="77777777" w:rsidR="00A31512" w:rsidRDefault="00A31512" w:rsidP="007B2E51">
      <w:pPr>
        <w:pStyle w:val="Textoindependiente"/>
        <w:numPr>
          <w:ilvl w:val="0"/>
          <w:numId w:val="4"/>
        </w:numPr>
        <w:spacing w:before="160" w:line="240" w:lineRule="auto"/>
        <w:ind w:right="49"/>
      </w:pPr>
      <w:r>
        <w:t xml:space="preserve">Comprobar el funcionamiento de los medios de suspensión. </w:t>
      </w:r>
    </w:p>
    <w:p w14:paraId="777DEB9F" w14:textId="77777777" w:rsidR="00A31512" w:rsidRDefault="00A31512" w:rsidP="007B2E51">
      <w:pPr>
        <w:pStyle w:val="Textoindependiente"/>
        <w:numPr>
          <w:ilvl w:val="0"/>
          <w:numId w:val="4"/>
        </w:numPr>
        <w:spacing w:before="160" w:line="240" w:lineRule="auto"/>
        <w:ind w:right="49"/>
      </w:pPr>
      <w:r>
        <w:t xml:space="preserve">Comprobar el funcionamiento de los medios de tracción. </w:t>
      </w:r>
    </w:p>
    <w:p w14:paraId="34C52CD2" w14:textId="77777777" w:rsidR="00A31512" w:rsidRDefault="00A31512" w:rsidP="007B2E51">
      <w:pPr>
        <w:pStyle w:val="Textoindependiente"/>
        <w:numPr>
          <w:ilvl w:val="0"/>
          <w:numId w:val="4"/>
        </w:numPr>
        <w:spacing w:before="160" w:line="240" w:lineRule="auto"/>
        <w:ind w:right="49"/>
      </w:pPr>
      <w:r>
        <w:t xml:space="preserve">Comprobar el funcionamiento de frenado mecánico. </w:t>
      </w:r>
    </w:p>
    <w:p w14:paraId="0B554A16" w14:textId="77777777" w:rsidR="00A31512" w:rsidRDefault="00A31512" w:rsidP="007B2E51">
      <w:pPr>
        <w:pStyle w:val="Textoindependiente"/>
        <w:numPr>
          <w:ilvl w:val="0"/>
          <w:numId w:val="4"/>
        </w:numPr>
        <w:spacing w:before="160" w:line="240" w:lineRule="auto"/>
        <w:ind w:right="49"/>
      </w:pPr>
      <w:r>
        <w:t>Comprobar el estado de los núcleos del sistema de frenado mecánico.</w:t>
      </w:r>
    </w:p>
    <w:p w14:paraId="6207E0A4" w14:textId="77777777" w:rsidR="00A31512" w:rsidRDefault="00A31512" w:rsidP="007B2E51">
      <w:pPr>
        <w:pStyle w:val="Textoindependiente"/>
        <w:numPr>
          <w:ilvl w:val="0"/>
          <w:numId w:val="4"/>
        </w:numPr>
        <w:spacing w:before="160" w:line="240" w:lineRule="auto"/>
        <w:ind w:right="49"/>
      </w:pPr>
      <w:r>
        <w:t>Comprobar el estado de los ejes y articulaciones del sistema de frenado mecánico.</w:t>
      </w:r>
    </w:p>
    <w:p w14:paraId="6341EBB0" w14:textId="77777777" w:rsidR="00A31512" w:rsidRDefault="00A31512" w:rsidP="007B2E51">
      <w:pPr>
        <w:pStyle w:val="Textoindependiente"/>
        <w:numPr>
          <w:ilvl w:val="0"/>
          <w:numId w:val="4"/>
        </w:numPr>
        <w:spacing w:before="160" w:line="240" w:lineRule="auto"/>
        <w:ind w:right="49"/>
      </w:pPr>
      <w:r>
        <w:t>Verificar ausencia de corrosión en el sistema de frenado mecánico.</w:t>
      </w:r>
    </w:p>
    <w:p w14:paraId="72FB9F4B" w14:textId="77777777" w:rsidR="00A31512" w:rsidRDefault="00A31512" w:rsidP="007B2E51">
      <w:pPr>
        <w:pStyle w:val="Textoindependiente"/>
        <w:numPr>
          <w:ilvl w:val="0"/>
          <w:numId w:val="4"/>
        </w:numPr>
        <w:spacing w:before="160" w:line="240" w:lineRule="auto"/>
        <w:ind w:right="49"/>
      </w:pPr>
      <w:r>
        <w:t>Verificar ausencia de suciedad en el sistema de frenado mecánico.</w:t>
      </w:r>
    </w:p>
    <w:p w14:paraId="3A1AF0B7" w14:textId="77777777" w:rsidR="00A31512" w:rsidRDefault="00A31512" w:rsidP="007B2E51">
      <w:pPr>
        <w:pStyle w:val="Textoindependiente"/>
        <w:numPr>
          <w:ilvl w:val="0"/>
          <w:numId w:val="4"/>
        </w:numPr>
        <w:spacing w:before="160" w:line="240" w:lineRule="auto"/>
        <w:ind w:right="49"/>
      </w:pPr>
      <w:r>
        <w:t>Verificar correcto funcionamiento del limitador de velocidad.</w:t>
      </w:r>
    </w:p>
    <w:p w14:paraId="369168AF" w14:textId="77777777" w:rsidR="00A31512" w:rsidRDefault="00A31512" w:rsidP="007B2E51">
      <w:pPr>
        <w:pStyle w:val="Textoindependiente"/>
        <w:numPr>
          <w:ilvl w:val="0"/>
          <w:numId w:val="4"/>
        </w:numPr>
        <w:spacing w:before="160" w:line="240" w:lineRule="auto"/>
        <w:ind w:right="49"/>
      </w:pPr>
      <w:r>
        <w:t>Comprobar el funcionamiento del paracaídas, probándolo con la cabina vacía y a velocidad reducida.</w:t>
      </w:r>
    </w:p>
    <w:p w14:paraId="0369D101" w14:textId="77777777" w:rsidR="00A31512" w:rsidRDefault="00A31512" w:rsidP="007B2E51">
      <w:pPr>
        <w:pStyle w:val="Textoindependiente"/>
        <w:numPr>
          <w:ilvl w:val="0"/>
          <w:numId w:val="4"/>
        </w:numPr>
        <w:spacing w:before="160" w:line="240" w:lineRule="auto"/>
        <w:ind w:right="49"/>
      </w:pPr>
      <w:r>
        <w:t>Comprobar el funcionamiento de los amortiguadores, realizando el ensayo con la cabina vacía y a velocidad reducida.</w:t>
      </w:r>
    </w:p>
    <w:p w14:paraId="0D83B529" w14:textId="77777777" w:rsidR="00A31512" w:rsidRDefault="00A31512" w:rsidP="007B2E51">
      <w:pPr>
        <w:pStyle w:val="Textoindependiente"/>
        <w:numPr>
          <w:ilvl w:val="0"/>
          <w:numId w:val="4"/>
        </w:numPr>
        <w:spacing w:before="160" w:line="240" w:lineRule="auto"/>
        <w:ind w:right="49"/>
      </w:pPr>
      <w:r>
        <w:t>Verificar el correcto funcionamiento del sistema de petición de socorro.</w:t>
      </w:r>
    </w:p>
    <w:p w14:paraId="10C9964D" w14:textId="77777777" w:rsidR="00A31512" w:rsidRDefault="00A31512" w:rsidP="007B2E51">
      <w:pPr>
        <w:pStyle w:val="Textoindependiente"/>
        <w:numPr>
          <w:ilvl w:val="0"/>
          <w:numId w:val="4"/>
        </w:numPr>
        <w:spacing w:before="160" w:line="240" w:lineRule="auto"/>
        <w:ind w:right="49"/>
      </w:pPr>
      <w:r>
        <w:t>Comprobar el estado mecánico de las puertas de cada piso.</w:t>
      </w:r>
    </w:p>
    <w:p w14:paraId="2097C87D" w14:textId="77777777" w:rsidR="00A31512" w:rsidRDefault="00A31512" w:rsidP="007B2E51">
      <w:pPr>
        <w:pStyle w:val="Textoindependiente"/>
        <w:numPr>
          <w:ilvl w:val="0"/>
          <w:numId w:val="4"/>
        </w:numPr>
        <w:spacing w:before="160" w:line="240" w:lineRule="auto"/>
        <w:ind w:right="49"/>
      </w:pPr>
      <w:r>
        <w:lastRenderedPageBreak/>
        <w:t>Comprobar que las puertas una vez han sido cerradas no se pueden volver a abrir.</w:t>
      </w:r>
    </w:p>
    <w:p w14:paraId="79F325F1" w14:textId="77777777" w:rsidR="00A31512" w:rsidRDefault="00A31512" w:rsidP="007B2E51">
      <w:pPr>
        <w:pStyle w:val="Textoindependiente"/>
        <w:numPr>
          <w:ilvl w:val="0"/>
          <w:numId w:val="4"/>
        </w:numPr>
        <w:spacing w:before="160" w:line="240" w:lineRule="auto"/>
        <w:ind w:right="49"/>
      </w:pPr>
      <w:r>
        <w:t>Verificar el correcto estado de los dispositivos de enclavamiento.</w:t>
      </w:r>
    </w:p>
    <w:p w14:paraId="00039A25" w14:textId="77777777" w:rsidR="00A31512" w:rsidRDefault="00A31512" w:rsidP="007B2E51">
      <w:pPr>
        <w:pStyle w:val="Textoindependiente"/>
        <w:numPr>
          <w:ilvl w:val="0"/>
          <w:numId w:val="4"/>
        </w:numPr>
        <w:spacing w:before="160" w:line="240" w:lineRule="auto"/>
        <w:ind w:right="49"/>
      </w:pPr>
      <w:r>
        <w:t>Comprobar el Comprobar el funcionamiento de los medios de tracción.</w:t>
      </w:r>
    </w:p>
    <w:p w14:paraId="253D4034" w14:textId="77777777" w:rsidR="00A31512" w:rsidRDefault="00A31512" w:rsidP="007B2E51">
      <w:pPr>
        <w:pStyle w:val="Textoindependiente"/>
        <w:numPr>
          <w:ilvl w:val="0"/>
          <w:numId w:val="4"/>
        </w:numPr>
        <w:spacing w:before="160" w:line="240" w:lineRule="auto"/>
        <w:ind w:right="49"/>
      </w:pPr>
      <w:r>
        <w:t>Comprobar el funcionamiento de frenado mecánico.</w:t>
      </w:r>
    </w:p>
    <w:p w14:paraId="39D4DEAA" w14:textId="77777777" w:rsidR="00A31512" w:rsidRDefault="00A31512" w:rsidP="007B2E51">
      <w:pPr>
        <w:pStyle w:val="Textoindependiente"/>
        <w:numPr>
          <w:ilvl w:val="0"/>
          <w:numId w:val="4"/>
        </w:numPr>
        <w:spacing w:before="160" w:line="240" w:lineRule="auto"/>
        <w:ind w:right="49"/>
      </w:pPr>
      <w:r>
        <w:t>Comprobar el estado de los núcleos del sistema de frenado mecánico.</w:t>
      </w:r>
    </w:p>
    <w:p w14:paraId="366EE3E8" w14:textId="77777777" w:rsidR="00A31512" w:rsidRDefault="00A31512" w:rsidP="007B2E51">
      <w:pPr>
        <w:pStyle w:val="Textoindependiente"/>
        <w:numPr>
          <w:ilvl w:val="0"/>
          <w:numId w:val="4"/>
        </w:numPr>
        <w:spacing w:before="160" w:line="240" w:lineRule="auto"/>
        <w:ind w:right="49"/>
      </w:pPr>
      <w:r>
        <w:t>Comprobar el estado de los ejes y articulaciones del sistema de frenado mecánico.</w:t>
      </w:r>
    </w:p>
    <w:p w14:paraId="572A09A8" w14:textId="77777777" w:rsidR="00A31512" w:rsidRDefault="00A31512" w:rsidP="007B2E51">
      <w:pPr>
        <w:pStyle w:val="Textoindependiente"/>
        <w:numPr>
          <w:ilvl w:val="0"/>
          <w:numId w:val="4"/>
        </w:numPr>
        <w:spacing w:before="160" w:line="240" w:lineRule="auto"/>
        <w:ind w:right="49"/>
      </w:pPr>
      <w:r>
        <w:t>Verificar ausencia de corrosión en el sistema de frenado mecánico.</w:t>
      </w:r>
    </w:p>
    <w:p w14:paraId="02C14BB9" w14:textId="77777777" w:rsidR="00A31512" w:rsidRDefault="00A31512" w:rsidP="007B2E51">
      <w:pPr>
        <w:pStyle w:val="Textoindependiente"/>
        <w:numPr>
          <w:ilvl w:val="0"/>
          <w:numId w:val="4"/>
        </w:numPr>
        <w:spacing w:before="160" w:line="240" w:lineRule="auto"/>
        <w:ind w:right="49"/>
      </w:pPr>
      <w:r>
        <w:t>Verificar ausencia de suciedad en el sistema de frenado mecánico.</w:t>
      </w:r>
    </w:p>
    <w:p w14:paraId="4C82BBF1" w14:textId="77777777" w:rsidR="00A31512" w:rsidRDefault="00A31512" w:rsidP="007B2E51">
      <w:pPr>
        <w:pStyle w:val="Textoindependiente"/>
        <w:numPr>
          <w:ilvl w:val="0"/>
          <w:numId w:val="4"/>
        </w:numPr>
        <w:spacing w:before="160" w:line="240" w:lineRule="auto"/>
        <w:ind w:right="49"/>
      </w:pPr>
      <w:r>
        <w:t>Comprobar el estado de los núcleos del sistema de frenado mecánico.</w:t>
      </w:r>
    </w:p>
    <w:p w14:paraId="4E70EE2F" w14:textId="77777777" w:rsidR="00A31512" w:rsidRDefault="00A31512" w:rsidP="007B2E51">
      <w:pPr>
        <w:pStyle w:val="Textoindependiente"/>
        <w:numPr>
          <w:ilvl w:val="0"/>
          <w:numId w:val="4"/>
        </w:numPr>
        <w:spacing w:before="160" w:line="240" w:lineRule="auto"/>
        <w:ind w:right="49"/>
      </w:pPr>
      <w:r>
        <w:t>Comprobar el estado de los ejes y articulaciones del sistema de frenado mecánico.</w:t>
      </w:r>
    </w:p>
    <w:p w14:paraId="5D6E658D" w14:textId="77777777" w:rsidR="00A31512" w:rsidRDefault="00A31512" w:rsidP="007B2E51">
      <w:pPr>
        <w:pStyle w:val="Textoindependiente"/>
        <w:numPr>
          <w:ilvl w:val="0"/>
          <w:numId w:val="4"/>
        </w:numPr>
        <w:spacing w:before="160" w:line="240" w:lineRule="auto"/>
        <w:ind w:right="49"/>
      </w:pPr>
      <w:r>
        <w:t>Verificar ausencia de corrosión en el sistema de frenado mecánico.</w:t>
      </w:r>
    </w:p>
    <w:p w14:paraId="6F3AC250" w14:textId="77777777" w:rsidR="00A31512" w:rsidRDefault="00A31512" w:rsidP="007B2E51">
      <w:pPr>
        <w:pStyle w:val="Textoindependiente"/>
        <w:numPr>
          <w:ilvl w:val="0"/>
          <w:numId w:val="4"/>
        </w:numPr>
        <w:spacing w:before="160" w:line="240" w:lineRule="auto"/>
        <w:ind w:right="49"/>
      </w:pPr>
      <w:r>
        <w:t>Verificar ausencia de suciedad en el sistema de frenado mecánico.</w:t>
      </w:r>
    </w:p>
    <w:p w14:paraId="3C3D6D13" w14:textId="77777777" w:rsidR="00A31512" w:rsidRDefault="00A31512" w:rsidP="007B2E51">
      <w:pPr>
        <w:pStyle w:val="Textoindependiente"/>
        <w:numPr>
          <w:ilvl w:val="0"/>
          <w:numId w:val="4"/>
        </w:numPr>
        <w:spacing w:before="160" w:line="240" w:lineRule="auto"/>
        <w:ind w:right="49"/>
      </w:pPr>
      <w:r>
        <w:t>Verificar correcto funcionamiento del limitador de velocidad.</w:t>
      </w:r>
    </w:p>
    <w:p w14:paraId="1B8E4F0A" w14:textId="77777777" w:rsidR="00A31512" w:rsidRDefault="00A31512" w:rsidP="007B2E51">
      <w:pPr>
        <w:pStyle w:val="Textoindependiente"/>
        <w:numPr>
          <w:ilvl w:val="0"/>
          <w:numId w:val="4"/>
        </w:numPr>
        <w:spacing w:before="160" w:line="240" w:lineRule="auto"/>
        <w:ind w:right="49"/>
      </w:pPr>
      <w:r>
        <w:t>Comprobar el funcionamiento del paracaídas, probándolo con la cabina vacía y a velocidad reducida.</w:t>
      </w:r>
    </w:p>
    <w:p w14:paraId="3D7B0401" w14:textId="77777777" w:rsidR="00A31512" w:rsidRDefault="00A31512" w:rsidP="007B2E51">
      <w:pPr>
        <w:pStyle w:val="Textoindependiente"/>
        <w:numPr>
          <w:ilvl w:val="0"/>
          <w:numId w:val="4"/>
        </w:numPr>
        <w:spacing w:before="160" w:line="240" w:lineRule="auto"/>
        <w:ind w:right="49"/>
      </w:pPr>
      <w:r>
        <w:t>Comprobar el funcionamiento de los amortiguadores, realizando el ensayo con la cabina vacía y a velocidad reducida.</w:t>
      </w:r>
    </w:p>
    <w:p w14:paraId="33557E3E" w14:textId="77777777" w:rsidR="00A31512" w:rsidRDefault="00A31512" w:rsidP="007B2E51">
      <w:pPr>
        <w:pStyle w:val="Textoindependiente"/>
        <w:numPr>
          <w:ilvl w:val="0"/>
          <w:numId w:val="4"/>
        </w:numPr>
        <w:spacing w:before="160" w:line="240" w:lineRule="auto"/>
        <w:ind w:right="49"/>
      </w:pPr>
      <w:r>
        <w:t>Verificar el correcto funcionamiento del sistema de petición de socorro.</w:t>
      </w:r>
    </w:p>
    <w:p w14:paraId="71D8EF3B" w14:textId="77777777" w:rsidR="00A31512" w:rsidRDefault="00A31512" w:rsidP="007B2E51">
      <w:pPr>
        <w:pStyle w:val="Textoindependiente"/>
        <w:numPr>
          <w:ilvl w:val="0"/>
          <w:numId w:val="4"/>
        </w:numPr>
        <w:spacing w:before="160" w:line="240" w:lineRule="auto"/>
        <w:ind w:right="49"/>
      </w:pPr>
      <w:r>
        <w:t>Comprobar el estado mecánico de las puertas de cada piso.</w:t>
      </w:r>
    </w:p>
    <w:p w14:paraId="2A5E9B0D" w14:textId="77777777" w:rsidR="00A31512" w:rsidRDefault="00A31512" w:rsidP="007B2E51">
      <w:pPr>
        <w:pStyle w:val="Textoindependiente"/>
        <w:numPr>
          <w:ilvl w:val="0"/>
          <w:numId w:val="4"/>
        </w:numPr>
        <w:spacing w:before="160" w:line="240" w:lineRule="auto"/>
        <w:ind w:right="49"/>
      </w:pPr>
      <w:r>
        <w:t>Comprobar que las puertas una vez han sido cerradas no se pueden volver a abrir.</w:t>
      </w:r>
    </w:p>
    <w:p w14:paraId="0A6F1BDD" w14:textId="77777777" w:rsidR="00A31512" w:rsidRDefault="00A31512" w:rsidP="007B2E51">
      <w:pPr>
        <w:pStyle w:val="Textoindependiente"/>
        <w:numPr>
          <w:ilvl w:val="0"/>
          <w:numId w:val="4"/>
        </w:numPr>
        <w:spacing w:before="160" w:line="240" w:lineRule="auto"/>
        <w:ind w:right="49"/>
      </w:pPr>
      <w:r>
        <w:t>Verificar el correcto estado de los dispositivos de enclavamiento.</w:t>
      </w:r>
    </w:p>
    <w:p w14:paraId="638CB477" w14:textId="77777777" w:rsidR="00A31512" w:rsidRDefault="00A31512" w:rsidP="007B2E51">
      <w:pPr>
        <w:pStyle w:val="Textoindependiente"/>
        <w:numPr>
          <w:ilvl w:val="0"/>
          <w:numId w:val="4"/>
        </w:numPr>
        <w:spacing w:before="160" w:line="240" w:lineRule="auto"/>
        <w:ind w:right="49"/>
      </w:pPr>
      <w:r>
        <w:t>Comprobar el Comprobar el funcionamiento de los medios de tracción.</w:t>
      </w:r>
    </w:p>
    <w:p w14:paraId="27F42880" w14:textId="77777777" w:rsidR="00A31512" w:rsidRDefault="00A31512" w:rsidP="007B2E51">
      <w:pPr>
        <w:pStyle w:val="Textoindependiente"/>
        <w:numPr>
          <w:ilvl w:val="0"/>
          <w:numId w:val="4"/>
        </w:numPr>
        <w:spacing w:before="160" w:line="240" w:lineRule="auto"/>
        <w:ind w:right="49"/>
      </w:pPr>
      <w:r>
        <w:t>Comprobar el funcionamiento de frenado mecánico.</w:t>
      </w:r>
    </w:p>
    <w:p w14:paraId="5CC28639" w14:textId="77777777" w:rsidR="00A31512" w:rsidRDefault="00A31512" w:rsidP="007B2E51">
      <w:pPr>
        <w:pStyle w:val="Textoindependiente"/>
        <w:numPr>
          <w:ilvl w:val="0"/>
          <w:numId w:val="4"/>
        </w:numPr>
        <w:spacing w:before="160" w:line="240" w:lineRule="auto"/>
        <w:ind w:right="49"/>
      </w:pPr>
      <w:r>
        <w:t>Comprobar el estado de los núcleos del sistema de frenado mecánico.</w:t>
      </w:r>
    </w:p>
    <w:p w14:paraId="2DA41CBD" w14:textId="77777777" w:rsidR="00A31512" w:rsidRDefault="00A31512" w:rsidP="007B2E51">
      <w:pPr>
        <w:pStyle w:val="Textoindependiente"/>
        <w:numPr>
          <w:ilvl w:val="0"/>
          <w:numId w:val="4"/>
        </w:numPr>
        <w:spacing w:before="160" w:line="240" w:lineRule="auto"/>
        <w:ind w:right="49"/>
      </w:pPr>
      <w:r>
        <w:t>Comprobar el estado de los ejes y articulaciones del sistema de frenado mecánico.</w:t>
      </w:r>
    </w:p>
    <w:p w14:paraId="0BEF44F2" w14:textId="77777777" w:rsidR="00A31512" w:rsidRDefault="00A31512" w:rsidP="007B2E51">
      <w:pPr>
        <w:pStyle w:val="Textoindependiente"/>
        <w:numPr>
          <w:ilvl w:val="0"/>
          <w:numId w:val="4"/>
        </w:numPr>
        <w:spacing w:before="160" w:line="240" w:lineRule="auto"/>
        <w:ind w:right="49"/>
      </w:pPr>
      <w:r>
        <w:t>Verificar ausencia de corrosión en el sistema de frenado mecánico.</w:t>
      </w:r>
    </w:p>
    <w:p w14:paraId="7534B9EC" w14:textId="77777777" w:rsidR="00A31512" w:rsidRDefault="00A31512" w:rsidP="007B2E51">
      <w:pPr>
        <w:pStyle w:val="Textoindependiente"/>
        <w:numPr>
          <w:ilvl w:val="0"/>
          <w:numId w:val="4"/>
        </w:numPr>
        <w:spacing w:before="160" w:line="240" w:lineRule="auto"/>
        <w:ind w:right="49"/>
      </w:pPr>
      <w:r>
        <w:t>Verificar ausencia de suciedad en el sistema de frenado mecánico.</w:t>
      </w:r>
    </w:p>
    <w:p w14:paraId="02CD93EA" w14:textId="77777777" w:rsidR="00A31512" w:rsidRDefault="00A31512" w:rsidP="007B2E51">
      <w:pPr>
        <w:pStyle w:val="Textoindependiente"/>
        <w:numPr>
          <w:ilvl w:val="0"/>
          <w:numId w:val="4"/>
        </w:numPr>
        <w:spacing w:before="160" w:line="240" w:lineRule="auto"/>
        <w:ind w:right="49"/>
      </w:pPr>
      <w:r>
        <w:t>Verificar correcto funcionamiento del limitador de velocidad.</w:t>
      </w:r>
    </w:p>
    <w:p w14:paraId="23B0312E" w14:textId="77777777" w:rsidR="00A31512" w:rsidRDefault="00A31512" w:rsidP="007B2E51">
      <w:pPr>
        <w:pStyle w:val="Textoindependiente"/>
        <w:numPr>
          <w:ilvl w:val="0"/>
          <w:numId w:val="4"/>
        </w:numPr>
        <w:spacing w:before="160" w:line="240" w:lineRule="auto"/>
        <w:ind w:right="49"/>
      </w:pPr>
      <w:r>
        <w:t>Comprobar el funcionamiento del paracaídas, probándolo con la cabina vacía y a velocidad reducida</w:t>
      </w:r>
    </w:p>
    <w:p w14:paraId="395B7BE5" w14:textId="77777777" w:rsidR="00A31512" w:rsidRDefault="00A31512" w:rsidP="007B2E51">
      <w:pPr>
        <w:pStyle w:val="Textoindependiente"/>
        <w:numPr>
          <w:ilvl w:val="0"/>
          <w:numId w:val="4"/>
        </w:numPr>
        <w:spacing w:before="160" w:line="240" w:lineRule="auto"/>
        <w:ind w:right="49"/>
      </w:pPr>
      <w:r>
        <w:t>Comprobar el funcionamiento de los amortiguadores, realizando el ensayo con la cabina vacía y a velocidad reducida.</w:t>
      </w:r>
    </w:p>
    <w:p w14:paraId="05ACC3EE" w14:textId="77777777" w:rsidR="00A31512" w:rsidRDefault="00A31512" w:rsidP="007B2E51">
      <w:pPr>
        <w:pStyle w:val="Textoindependiente"/>
        <w:numPr>
          <w:ilvl w:val="0"/>
          <w:numId w:val="4"/>
        </w:numPr>
        <w:spacing w:before="160" w:line="240" w:lineRule="auto"/>
        <w:ind w:right="49"/>
      </w:pPr>
      <w:r>
        <w:t xml:space="preserve">Funcionamiento de los medios de suspensión. </w:t>
      </w:r>
    </w:p>
    <w:p w14:paraId="4FE53CBB" w14:textId="77777777" w:rsidR="00A31512" w:rsidRDefault="00A31512" w:rsidP="007B2E51">
      <w:pPr>
        <w:pStyle w:val="Textoindependiente"/>
        <w:numPr>
          <w:ilvl w:val="0"/>
          <w:numId w:val="4"/>
        </w:numPr>
        <w:spacing w:before="160" w:line="240" w:lineRule="auto"/>
        <w:ind w:right="49"/>
      </w:pPr>
      <w:r>
        <w:t>Verificar correcto funcionamiento del limitador de velocidad.</w:t>
      </w:r>
    </w:p>
    <w:p w14:paraId="28579F69" w14:textId="77777777" w:rsidR="00A31512" w:rsidRDefault="00A31512" w:rsidP="007B2E51">
      <w:pPr>
        <w:pStyle w:val="Textoindependiente"/>
        <w:numPr>
          <w:ilvl w:val="0"/>
          <w:numId w:val="4"/>
        </w:numPr>
        <w:spacing w:before="160" w:line="240" w:lineRule="auto"/>
        <w:ind w:right="49"/>
      </w:pPr>
      <w:r>
        <w:t>Comprobar el funcionamiento del paracaídas, probándolo con la cabina vacía y a velocidad reducida.</w:t>
      </w:r>
    </w:p>
    <w:p w14:paraId="448B51F1" w14:textId="77777777" w:rsidR="00A31512" w:rsidRDefault="00A31512" w:rsidP="007B2E51">
      <w:pPr>
        <w:pStyle w:val="Textoindependiente"/>
        <w:numPr>
          <w:ilvl w:val="0"/>
          <w:numId w:val="4"/>
        </w:numPr>
        <w:spacing w:before="160" w:line="240" w:lineRule="auto"/>
        <w:ind w:right="49"/>
      </w:pPr>
      <w:r>
        <w:lastRenderedPageBreak/>
        <w:t>Comprobar el funcionamiento de los amortiguadores, realizando el ensayo con la cabina vacía y a velocidad reducida.</w:t>
      </w:r>
    </w:p>
    <w:p w14:paraId="2FD35960" w14:textId="77777777" w:rsidR="00A31512" w:rsidRDefault="00A31512" w:rsidP="007B2E51">
      <w:pPr>
        <w:pStyle w:val="Textoindependiente"/>
        <w:numPr>
          <w:ilvl w:val="0"/>
          <w:numId w:val="4"/>
        </w:numPr>
        <w:spacing w:before="160" w:line="240" w:lineRule="auto"/>
        <w:ind w:right="49"/>
        <w:rPr>
          <w:rFonts w:cs="Calibri"/>
        </w:rPr>
      </w:pPr>
      <w:r>
        <w:t>Funcionamiento de los medios de suspensión</w:t>
      </w:r>
    </w:p>
    <w:p w14:paraId="5A189502" w14:textId="0FDA839A" w:rsidR="00A31512" w:rsidRDefault="00A31512" w:rsidP="00A31512">
      <w:pPr>
        <w:pStyle w:val="Textoindependiente"/>
        <w:ind w:right="49"/>
        <w:rPr>
          <w:rFonts w:cs="Calibri"/>
          <w:spacing w:val="-2"/>
        </w:rPr>
      </w:pPr>
      <w:r>
        <w:rPr>
          <w:rFonts w:cs="Calibri"/>
        </w:rPr>
        <w:t xml:space="preserve"> </w:t>
      </w:r>
      <w:r w:rsidRPr="00653A9F">
        <w:rPr>
          <w:rFonts w:cs="Calibri"/>
        </w:rPr>
        <w:t xml:space="preserve">Este listado contiene </w:t>
      </w:r>
      <w:r>
        <w:rPr>
          <w:rFonts w:cs="Calibri"/>
        </w:rPr>
        <w:t xml:space="preserve">todos los servicios requeridos, un listado de repuestos de uso frecuente y su respetiva mano de </w:t>
      </w:r>
      <w:r w:rsidR="00FA5E2F">
        <w:rPr>
          <w:rFonts w:cs="Calibri"/>
        </w:rPr>
        <w:t xml:space="preserve">obra, </w:t>
      </w:r>
      <w:r w:rsidR="00FA5E2F" w:rsidRPr="00653A9F">
        <w:rPr>
          <w:rFonts w:cs="Calibri"/>
          <w:spacing w:val="-3"/>
        </w:rPr>
        <w:t>se</w:t>
      </w:r>
      <w:r w:rsidRPr="00653A9F">
        <w:rPr>
          <w:rFonts w:cs="Calibri"/>
          <w:spacing w:val="-4"/>
        </w:rPr>
        <w:t xml:space="preserve"> </w:t>
      </w:r>
      <w:r w:rsidRPr="00653A9F">
        <w:rPr>
          <w:rFonts w:cs="Calibri"/>
        </w:rPr>
        <w:t xml:space="preserve">presenta el </w:t>
      </w:r>
      <w:r w:rsidRPr="00653A9F">
        <w:rPr>
          <w:rFonts w:cs="Calibri"/>
          <w:spacing w:val="-2"/>
        </w:rPr>
        <w:t>listado</w:t>
      </w:r>
      <w:r w:rsidR="00FA5E2F">
        <w:rPr>
          <w:rFonts w:cs="Calibri"/>
          <w:spacing w:val="-2"/>
        </w:rPr>
        <w:t xml:space="preserve"> para el respectivo mantenimiento: </w:t>
      </w:r>
    </w:p>
    <w:tbl>
      <w:tblPr>
        <w:tblW w:w="5000" w:type="pct"/>
        <w:tblCellMar>
          <w:left w:w="70" w:type="dxa"/>
          <w:right w:w="70" w:type="dxa"/>
        </w:tblCellMar>
        <w:tblLook w:val="04A0" w:firstRow="1" w:lastRow="0" w:firstColumn="1" w:lastColumn="0" w:noHBand="0" w:noVBand="1"/>
      </w:tblPr>
      <w:tblGrid>
        <w:gridCol w:w="983"/>
        <w:gridCol w:w="7883"/>
        <w:gridCol w:w="1179"/>
      </w:tblGrid>
      <w:tr w:rsidR="00FA5E2F" w:rsidRPr="00FA5E2F" w14:paraId="1D3EBF78" w14:textId="77777777" w:rsidTr="00FA5E2F">
        <w:trPr>
          <w:trHeight w:val="20"/>
          <w:tblHeader/>
        </w:trPr>
        <w:tc>
          <w:tcPr>
            <w:tcW w:w="4413" w:type="pct"/>
            <w:gridSpan w:val="2"/>
            <w:tcBorders>
              <w:top w:val="single" w:sz="8" w:space="0" w:color="auto"/>
              <w:left w:val="single" w:sz="8" w:space="0" w:color="auto"/>
              <w:bottom w:val="single" w:sz="4" w:space="0" w:color="auto"/>
              <w:right w:val="single" w:sz="8" w:space="0" w:color="000000"/>
            </w:tcBorders>
            <w:noWrap/>
            <w:vAlign w:val="bottom"/>
            <w:hideMark/>
          </w:tcPr>
          <w:p w14:paraId="105856C0" w14:textId="77777777" w:rsidR="00FA5E2F" w:rsidRPr="00FA5E2F" w:rsidRDefault="00FA5E2F" w:rsidP="00FA5E2F">
            <w:pPr>
              <w:spacing w:before="0" w:after="0"/>
              <w:jc w:val="center"/>
              <w:rPr>
                <w:rFonts w:eastAsia="Times New Roman" w:cstheme="minorHAnsi"/>
                <w:b/>
                <w:bCs/>
                <w:color w:val="000000"/>
                <w:szCs w:val="20"/>
                <w:lang w:eastAsia="es-CO"/>
              </w:rPr>
            </w:pPr>
            <w:r w:rsidRPr="00FA5E2F">
              <w:rPr>
                <w:rFonts w:eastAsia="Times New Roman" w:cstheme="minorHAnsi"/>
                <w:b/>
                <w:bCs/>
                <w:color w:val="000000"/>
                <w:szCs w:val="20"/>
                <w:lang w:eastAsia="es-CO"/>
              </w:rPr>
              <w:t>1.SERVICIO DE MANTENIMIENTO PREVENTIVO MENSUAL ASCENSORES</w:t>
            </w:r>
          </w:p>
        </w:tc>
        <w:tc>
          <w:tcPr>
            <w:tcW w:w="587" w:type="pct"/>
            <w:tcBorders>
              <w:top w:val="single" w:sz="8" w:space="0" w:color="auto"/>
              <w:left w:val="single" w:sz="8" w:space="0" w:color="auto"/>
              <w:bottom w:val="single" w:sz="4" w:space="0" w:color="auto"/>
              <w:right w:val="single" w:sz="8" w:space="0" w:color="000000"/>
            </w:tcBorders>
            <w:vAlign w:val="bottom"/>
          </w:tcPr>
          <w:p w14:paraId="2804AC70" w14:textId="77777777" w:rsidR="00FA5E2F" w:rsidRPr="00FA5E2F" w:rsidRDefault="00FA5E2F" w:rsidP="00FA5E2F">
            <w:pPr>
              <w:spacing w:before="0" w:after="0"/>
              <w:jc w:val="center"/>
              <w:rPr>
                <w:rFonts w:eastAsia="Times New Roman" w:cstheme="minorHAnsi"/>
                <w:b/>
                <w:bCs/>
                <w:color w:val="000000"/>
                <w:szCs w:val="20"/>
                <w:lang w:eastAsia="es-CO"/>
              </w:rPr>
            </w:pPr>
          </w:p>
        </w:tc>
      </w:tr>
      <w:tr w:rsidR="00FA5E2F" w:rsidRPr="00FA5E2F" w14:paraId="6E1C5088" w14:textId="77777777" w:rsidTr="00FA5E2F">
        <w:trPr>
          <w:trHeight w:val="20"/>
          <w:tblHeader/>
        </w:trPr>
        <w:tc>
          <w:tcPr>
            <w:tcW w:w="489" w:type="pct"/>
            <w:tcBorders>
              <w:top w:val="nil"/>
              <w:left w:val="single" w:sz="8" w:space="0" w:color="auto"/>
              <w:bottom w:val="single" w:sz="4" w:space="0" w:color="auto"/>
              <w:right w:val="single" w:sz="4" w:space="0" w:color="auto"/>
            </w:tcBorders>
            <w:noWrap/>
            <w:vAlign w:val="center"/>
            <w:hideMark/>
          </w:tcPr>
          <w:p w14:paraId="0B440E2D" w14:textId="40EBD94B" w:rsidR="00FA5E2F" w:rsidRPr="00FA5E2F" w:rsidRDefault="00FA5E2F" w:rsidP="00FA5E2F">
            <w:pPr>
              <w:spacing w:before="0" w:after="0"/>
              <w:jc w:val="center"/>
              <w:rPr>
                <w:rFonts w:eastAsia="Times New Roman" w:cstheme="minorHAnsi"/>
                <w:b/>
                <w:bCs/>
                <w:color w:val="000000"/>
                <w:szCs w:val="20"/>
                <w:lang w:eastAsia="es-CO"/>
              </w:rPr>
            </w:pPr>
            <w:r w:rsidRPr="00FA5E2F">
              <w:rPr>
                <w:rFonts w:eastAsia="Times New Roman" w:cstheme="minorHAnsi"/>
                <w:b/>
                <w:bCs/>
                <w:color w:val="000000"/>
                <w:szCs w:val="20"/>
                <w:lang w:eastAsia="es-CO"/>
              </w:rPr>
              <w:t>ÍTEM</w:t>
            </w:r>
          </w:p>
        </w:tc>
        <w:tc>
          <w:tcPr>
            <w:tcW w:w="3924" w:type="pct"/>
            <w:tcBorders>
              <w:top w:val="nil"/>
              <w:left w:val="nil"/>
              <w:bottom w:val="single" w:sz="4" w:space="0" w:color="auto"/>
              <w:right w:val="single" w:sz="4" w:space="0" w:color="auto"/>
            </w:tcBorders>
            <w:noWrap/>
            <w:vAlign w:val="center"/>
            <w:hideMark/>
          </w:tcPr>
          <w:p w14:paraId="4CE094EF" w14:textId="07C4093F" w:rsidR="00FA5E2F" w:rsidRPr="00FA5E2F" w:rsidRDefault="00FA5E2F" w:rsidP="00FA5E2F">
            <w:pPr>
              <w:spacing w:before="0" w:after="0"/>
              <w:jc w:val="center"/>
              <w:rPr>
                <w:rFonts w:eastAsia="Times New Roman" w:cstheme="minorHAnsi"/>
                <w:b/>
                <w:bCs/>
                <w:color w:val="000000"/>
                <w:szCs w:val="20"/>
                <w:lang w:eastAsia="es-CO"/>
              </w:rPr>
            </w:pPr>
            <w:r>
              <w:rPr>
                <w:rFonts w:eastAsia="Times New Roman" w:cstheme="minorHAnsi"/>
                <w:b/>
                <w:bCs/>
                <w:color w:val="000000"/>
                <w:szCs w:val="20"/>
                <w:lang w:eastAsia="es-CO"/>
              </w:rPr>
              <w:t>DESCRIPCIÓN</w:t>
            </w:r>
          </w:p>
        </w:tc>
        <w:tc>
          <w:tcPr>
            <w:tcW w:w="587" w:type="pct"/>
            <w:tcBorders>
              <w:top w:val="nil"/>
              <w:left w:val="nil"/>
              <w:bottom w:val="single" w:sz="4" w:space="0" w:color="auto"/>
              <w:right w:val="single" w:sz="4" w:space="0" w:color="auto"/>
            </w:tcBorders>
            <w:vAlign w:val="center"/>
            <w:hideMark/>
          </w:tcPr>
          <w:p w14:paraId="5EBE84B1" w14:textId="77777777" w:rsidR="00FA5E2F" w:rsidRPr="00FA5E2F" w:rsidRDefault="00FA5E2F" w:rsidP="00FA5E2F">
            <w:pPr>
              <w:spacing w:before="0" w:after="0"/>
              <w:jc w:val="center"/>
              <w:rPr>
                <w:rFonts w:eastAsia="Times New Roman" w:cstheme="minorHAnsi"/>
                <w:b/>
                <w:bCs/>
                <w:color w:val="000000"/>
                <w:szCs w:val="20"/>
                <w:lang w:eastAsia="es-CO"/>
              </w:rPr>
            </w:pPr>
            <w:r w:rsidRPr="00FA5E2F">
              <w:rPr>
                <w:rFonts w:eastAsia="Times New Roman" w:cstheme="minorHAnsi"/>
                <w:b/>
                <w:bCs/>
                <w:color w:val="000000"/>
                <w:szCs w:val="20"/>
                <w:lang w:eastAsia="es-CO"/>
              </w:rPr>
              <w:t>CANTIDAD</w:t>
            </w:r>
          </w:p>
        </w:tc>
      </w:tr>
      <w:tr w:rsidR="00FA5E2F" w:rsidRPr="00FA5E2F" w14:paraId="52ADD8B1"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4F4A63F9"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1.1</w:t>
            </w:r>
          </w:p>
        </w:tc>
        <w:tc>
          <w:tcPr>
            <w:tcW w:w="3924" w:type="pct"/>
            <w:tcBorders>
              <w:top w:val="nil"/>
              <w:left w:val="nil"/>
              <w:bottom w:val="single" w:sz="4" w:space="0" w:color="auto"/>
              <w:right w:val="single" w:sz="4" w:space="0" w:color="auto"/>
            </w:tcBorders>
            <w:hideMark/>
          </w:tcPr>
          <w:p w14:paraId="73EA16F4"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MENSUAL ASCENSOR 1 ALA NORTE. </w:t>
            </w:r>
            <w:r w:rsidRPr="00FA5E2F">
              <w:rPr>
                <w:rFonts w:eastAsia="Times New Roman" w:cstheme="minorHAnsi"/>
                <w:b/>
                <w:bCs/>
                <w:color w:val="000000"/>
                <w:szCs w:val="20"/>
                <w:lang w:eastAsia="es-CO"/>
              </w:rPr>
              <w:t>(SEDE LA MACARENA - 4 PISOS - 600KG - 8 PERSONAS)</w:t>
            </w:r>
          </w:p>
        </w:tc>
        <w:tc>
          <w:tcPr>
            <w:tcW w:w="587" w:type="pct"/>
            <w:tcBorders>
              <w:top w:val="nil"/>
              <w:left w:val="nil"/>
              <w:bottom w:val="single" w:sz="4" w:space="0" w:color="auto"/>
              <w:right w:val="single" w:sz="4" w:space="0" w:color="auto"/>
            </w:tcBorders>
            <w:noWrap/>
            <w:vAlign w:val="center"/>
            <w:hideMark/>
          </w:tcPr>
          <w:p w14:paraId="767F8420"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67CD88D3"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725EF12A"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1.2</w:t>
            </w:r>
          </w:p>
        </w:tc>
        <w:tc>
          <w:tcPr>
            <w:tcW w:w="3924" w:type="pct"/>
            <w:tcBorders>
              <w:top w:val="nil"/>
              <w:left w:val="nil"/>
              <w:bottom w:val="single" w:sz="4" w:space="0" w:color="auto"/>
              <w:right w:val="single" w:sz="4" w:space="0" w:color="auto"/>
            </w:tcBorders>
            <w:hideMark/>
          </w:tcPr>
          <w:p w14:paraId="3F56C38E"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MANTENIMIENTO PREVENTIVO ASCENSOR 2 ALA NORTE.</w:t>
            </w:r>
            <w:r w:rsidRPr="00FA5E2F">
              <w:rPr>
                <w:rFonts w:eastAsia="Times New Roman" w:cstheme="minorHAnsi"/>
                <w:b/>
                <w:bCs/>
                <w:color w:val="000000"/>
                <w:szCs w:val="20"/>
                <w:lang w:eastAsia="es-CO"/>
              </w:rPr>
              <w:t xml:space="preserve"> (SEDE LA MACARENA - 5 PISOS - 600KG - 8 PERSONAS)</w:t>
            </w:r>
          </w:p>
        </w:tc>
        <w:tc>
          <w:tcPr>
            <w:tcW w:w="587" w:type="pct"/>
            <w:tcBorders>
              <w:top w:val="nil"/>
              <w:left w:val="nil"/>
              <w:bottom w:val="single" w:sz="4" w:space="0" w:color="auto"/>
              <w:right w:val="single" w:sz="4" w:space="0" w:color="auto"/>
            </w:tcBorders>
            <w:noWrap/>
            <w:vAlign w:val="center"/>
            <w:hideMark/>
          </w:tcPr>
          <w:p w14:paraId="7E98FC9E"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03F36E5F"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5306EB21"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1.3</w:t>
            </w:r>
          </w:p>
        </w:tc>
        <w:tc>
          <w:tcPr>
            <w:tcW w:w="3924" w:type="pct"/>
            <w:tcBorders>
              <w:top w:val="nil"/>
              <w:left w:val="nil"/>
              <w:bottom w:val="single" w:sz="4" w:space="0" w:color="auto"/>
              <w:right w:val="single" w:sz="4" w:space="0" w:color="auto"/>
            </w:tcBorders>
            <w:hideMark/>
          </w:tcPr>
          <w:p w14:paraId="4B774115"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MANTENIMIENTO PREVENTIVO MENSUAL ASCENSOR 1 ALA SUR.</w:t>
            </w:r>
            <w:r w:rsidRPr="00FA5E2F">
              <w:rPr>
                <w:rFonts w:eastAsia="Times New Roman" w:cstheme="minorHAnsi"/>
                <w:b/>
                <w:bCs/>
                <w:color w:val="000000"/>
                <w:szCs w:val="20"/>
                <w:lang w:eastAsia="es-CO"/>
              </w:rPr>
              <w:t xml:space="preserve"> (SEDE LA MACARENA - 5 PISOS - 600KG - 8 PERSONAS)</w:t>
            </w:r>
          </w:p>
        </w:tc>
        <w:tc>
          <w:tcPr>
            <w:tcW w:w="587" w:type="pct"/>
            <w:tcBorders>
              <w:top w:val="nil"/>
              <w:left w:val="nil"/>
              <w:bottom w:val="single" w:sz="4" w:space="0" w:color="auto"/>
              <w:right w:val="single" w:sz="4" w:space="0" w:color="auto"/>
            </w:tcBorders>
            <w:noWrap/>
            <w:vAlign w:val="center"/>
            <w:hideMark/>
          </w:tcPr>
          <w:p w14:paraId="39089247"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629D5A9D"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2CDDEA7C"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1.4</w:t>
            </w:r>
          </w:p>
        </w:tc>
        <w:tc>
          <w:tcPr>
            <w:tcW w:w="3924" w:type="pct"/>
            <w:tcBorders>
              <w:top w:val="nil"/>
              <w:left w:val="nil"/>
              <w:bottom w:val="single" w:sz="4" w:space="0" w:color="auto"/>
              <w:right w:val="single" w:sz="4" w:space="0" w:color="auto"/>
            </w:tcBorders>
            <w:hideMark/>
          </w:tcPr>
          <w:p w14:paraId="587964D2"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MENSUAL ASCENSOR 2 ALA SUR. </w:t>
            </w:r>
            <w:r w:rsidRPr="00FA5E2F">
              <w:rPr>
                <w:rFonts w:eastAsia="Times New Roman" w:cstheme="minorHAnsi"/>
                <w:b/>
                <w:bCs/>
                <w:color w:val="000000"/>
                <w:szCs w:val="20"/>
                <w:lang w:eastAsia="es-CO"/>
              </w:rPr>
              <w:t>(SEDE LA MACARENA - 5 PISOS - 600KG - 8 PERSONAS)</w:t>
            </w:r>
          </w:p>
        </w:tc>
        <w:tc>
          <w:tcPr>
            <w:tcW w:w="587" w:type="pct"/>
            <w:tcBorders>
              <w:top w:val="nil"/>
              <w:left w:val="nil"/>
              <w:bottom w:val="single" w:sz="4" w:space="0" w:color="auto"/>
              <w:right w:val="single" w:sz="4" w:space="0" w:color="auto"/>
            </w:tcBorders>
            <w:noWrap/>
            <w:vAlign w:val="center"/>
            <w:hideMark/>
          </w:tcPr>
          <w:p w14:paraId="441DBAF5"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11171708"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49AA1738"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1.5</w:t>
            </w:r>
          </w:p>
        </w:tc>
        <w:tc>
          <w:tcPr>
            <w:tcW w:w="3924" w:type="pct"/>
            <w:tcBorders>
              <w:top w:val="nil"/>
              <w:left w:val="nil"/>
              <w:bottom w:val="single" w:sz="4" w:space="0" w:color="auto"/>
              <w:right w:val="single" w:sz="4" w:space="0" w:color="auto"/>
            </w:tcBorders>
            <w:hideMark/>
          </w:tcPr>
          <w:p w14:paraId="1D49A58C"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MENSUAL ASCENSOR 1 </w:t>
            </w:r>
            <w:r w:rsidRPr="00FA5E2F">
              <w:rPr>
                <w:rFonts w:eastAsia="Times New Roman" w:cstheme="minorHAnsi"/>
                <w:b/>
                <w:bCs/>
                <w:color w:val="000000"/>
                <w:szCs w:val="20"/>
                <w:lang w:eastAsia="es-CO"/>
              </w:rPr>
              <w:t>(SEDE ADUANILLA PAIBA SCHINDLER - 3 PISOS - 750KG - 10PERSONAS)</w:t>
            </w:r>
          </w:p>
        </w:tc>
        <w:tc>
          <w:tcPr>
            <w:tcW w:w="587" w:type="pct"/>
            <w:tcBorders>
              <w:top w:val="nil"/>
              <w:left w:val="nil"/>
              <w:bottom w:val="single" w:sz="4" w:space="0" w:color="auto"/>
              <w:right w:val="single" w:sz="4" w:space="0" w:color="auto"/>
            </w:tcBorders>
            <w:noWrap/>
            <w:vAlign w:val="center"/>
            <w:hideMark/>
          </w:tcPr>
          <w:p w14:paraId="2D60BC69"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50B61D30"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3DDB4906"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1.6</w:t>
            </w:r>
          </w:p>
        </w:tc>
        <w:tc>
          <w:tcPr>
            <w:tcW w:w="3924" w:type="pct"/>
            <w:tcBorders>
              <w:top w:val="nil"/>
              <w:left w:val="nil"/>
              <w:bottom w:val="single" w:sz="4" w:space="0" w:color="auto"/>
              <w:right w:val="single" w:sz="4" w:space="0" w:color="auto"/>
            </w:tcBorders>
            <w:hideMark/>
          </w:tcPr>
          <w:p w14:paraId="208D5116"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MENSUAL ASCENSOR 2 </w:t>
            </w:r>
            <w:r w:rsidRPr="00FA5E2F">
              <w:rPr>
                <w:rFonts w:eastAsia="Times New Roman" w:cstheme="minorHAnsi"/>
                <w:b/>
                <w:bCs/>
                <w:color w:val="000000"/>
                <w:szCs w:val="20"/>
                <w:lang w:eastAsia="es-CO"/>
              </w:rPr>
              <w:t>(SEDE ADUANILLA PAIBA- SCHINDLER - 3 PISOS - 750KG - 10PERSONAS))</w:t>
            </w:r>
          </w:p>
        </w:tc>
        <w:tc>
          <w:tcPr>
            <w:tcW w:w="587" w:type="pct"/>
            <w:tcBorders>
              <w:top w:val="nil"/>
              <w:left w:val="nil"/>
              <w:bottom w:val="single" w:sz="4" w:space="0" w:color="auto"/>
              <w:right w:val="single" w:sz="4" w:space="0" w:color="auto"/>
            </w:tcBorders>
            <w:noWrap/>
            <w:vAlign w:val="center"/>
            <w:hideMark/>
          </w:tcPr>
          <w:p w14:paraId="686C6DAA"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0AF3F349"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758A9A91"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1.7</w:t>
            </w:r>
          </w:p>
        </w:tc>
        <w:tc>
          <w:tcPr>
            <w:tcW w:w="3924" w:type="pct"/>
            <w:tcBorders>
              <w:top w:val="nil"/>
              <w:left w:val="nil"/>
              <w:bottom w:val="single" w:sz="4" w:space="0" w:color="auto"/>
              <w:right w:val="single" w:sz="4" w:space="0" w:color="auto"/>
            </w:tcBorders>
            <w:vAlign w:val="bottom"/>
            <w:hideMark/>
          </w:tcPr>
          <w:p w14:paraId="6158AE9A"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MENSUAL ASCENSOR 1 SABIO CALDAS </w:t>
            </w:r>
            <w:r w:rsidRPr="00FA5E2F">
              <w:rPr>
                <w:rFonts w:eastAsia="Times New Roman" w:cstheme="minorHAnsi"/>
                <w:b/>
                <w:bCs/>
                <w:color w:val="000000"/>
                <w:szCs w:val="20"/>
                <w:lang w:eastAsia="es-CO"/>
              </w:rPr>
              <w:t>(SEDE LA 40 SIH 6 PISOS 1000KG 13 PERSONAS)</w:t>
            </w:r>
          </w:p>
        </w:tc>
        <w:tc>
          <w:tcPr>
            <w:tcW w:w="587" w:type="pct"/>
            <w:tcBorders>
              <w:top w:val="nil"/>
              <w:left w:val="nil"/>
              <w:bottom w:val="single" w:sz="4" w:space="0" w:color="auto"/>
              <w:right w:val="single" w:sz="4" w:space="0" w:color="auto"/>
            </w:tcBorders>
            <w:noWrap/>
            <w:vAlign w:val="center"/>
            <w:hideMark/>
          </w:tcPr>
          <w:p w14:paraId="222F2296"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2E4EC81B"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4BC8EEE4"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1.8</w:t>
            </w:r>
          </w:p>
        </w:tc>
        <w:tc>
          <w:tcPr>
            <w:tcW w:w="3924" w:type="pct"/>
            <w:tcBorders>
              <w:top w:val="nil"/>
              <w:left w:val="nil"/>
              <w:bottom w:val="single" w:sz="4" w:space="0" w:color="auto"/>
              <w:right w:val="single" w:sz="4" w:space="0" w:color="auto"/>
            </w:tcBorders>
            <w:hideMark/>
          </w:tcPr>
          <w:p w14:paraId="76818395" w14:textId="458C8C4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MANTENIMIENTO PREVENTIVO ASCENSOR 1</w:t>
            </w:r>
            <w:r w:rsidRPr="00FA5E2F">
              <w:rPr>
                <w:rFonts w:eastAsia="Times New Roman" w:cstheme="minorHAnsi"/>
                <w:b/>
                <w:bCs/>
                <w:color w:val="000000"/>
                <w:szCs w:val="20"/>
                <w:lang w:eastAsia="es-CO"/>
              </w:rPr>
              <w:t xml:space="preserve"> (SEDE TECNOLÓGICA SCALA ELEVADORES-800 KG-10 PERSONAS-3 PISOS)</w:t>
            </w:r>
          </w:p>
        </w:tc>
        <w:tc>
          <w:tcPr>
            <w:tcW w:w="587" w:type="pct"/>
            <w:tcBorders>
              <w:top w:val="nil"/>
              <w:left w:val="nil"/>
              <w:bottom w:val="single" w:sz="4" w:space="0" w:color="auto"/>
              <w:right w:val="single" w:sz="4" w:space="0" w:color="auto"/>
            </w:tcBorders>
            <w:noWrap/>
            <w:vAlign w:val="center"/>
            <w:hideMark/>
          </w:tcPr>
          <w:p w14:paraId="61A1D467"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0B587469"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1F5F8376"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1.9</w:t>
            </w:r>
          </w:p>
        </w:tc>
        <w:tc>
          <w:tcPr>
            <w:tcW w:w="3924" w:type="pct"/>
            <w:tcBorders>
              <w:top w:val="nil"/>
              <w:left w:val="nil"/>
              <w:bottom w:val="single" w:sz="4" w:space="0" w:color="auto"/>
              <w:right w:val="single" w:sz="4" w:space="0" w:color="auto"/>
            </w:tcBorders>
            <w:hideMark/>
          </w:tcPr>
          <w:p w14:paraId="2E42FC91" w14:textId="0E1DA7D0"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MANTENIMIENTO PREVENTIVO ASCENSOR 1</w:t>
            </w:r>
            <w:r w:rsidRPr="00FA5E2F">
              <w:rPr>
                <w:rFonts w:eastAsia="Times New Roman" w:cstheme="minorHAnsi"/>
                <w:b/>
                <w:bCs/>
                <w:color w:val="000000"/>
                <w:szCs w:val="20"/>
                <w:lang w:eastAsia="es-CO"/>
              </w:rPr>
              <w:t xml:space="preserve"> (SEDE TECNOLÓGICA SCALA ELEVADORES-800 KG-10 PERSONAS-9 PISOS)</w:t>
            </w:r>
          </w:p>
        </w:tc>
        <w:tc>
          <w:tcPr>
            <w:tcW w:w="587" w:type="pct"/>
            <w:tcBorders>
              <w:top w:val="nil"/>
              <w:left w:val="nil"/>
              <w:bottom w:val="single" w:sz="4" w:space="0" w:color="auto"/>
              <w:right w:val="single" w:sz="4" w:space="0" w:color="auto"/>
            </w:tcBorders>
            <w:noWrap/>
            <w:vAlign w:val="center"/>
            <w:hideMark/>
          </w:tcPr>
          <w:p w14:paraId="5AE01114"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60F0753C"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5B76A873"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1.10</w:t>
            </w:r>
          </w:p>
        </w:tc>
        <w:tc>
          <w:tcPr>
            <w:tcW w:w="3924" w:type="pct"/>
            <w:tcBorders>
              <w:top w:val="nil"/>
              <w:left w:val="nil"/>
              <w:bottom w:val="single" w:sz="4" w:space="0" w:color="auto"/>
              <w:right w:val="single" w:sz="4" w:space="0" w:color="auto"/>
            </w:tcBorders>
            <w:hideMark/>
          </w:tcPr>
          <w:p w14:paraId="7229287A" w14:textId="131B0BBC"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ASCENSOR 2 </w:t>
            </w:r>
            <w:r w:rsidRPr="00FA5E2F">
              <w:rPr>
                <w:rFonts w:eastAsia="Times New Roman" w:cstheme="minorHAnsi"/>
                <w:b/>
                <w:bCs/>
                <w:color w:val="000000"/>
                <w:szCs w:val="20"/>
                <w:lang w:eastAsia="es-CO"/>
              </w:rPr>
              <w:t>(SEDE TECNOLÓGICA SCALA ELEVADORES-1000 KG-13 PERSONAS-9 PISOS)</w:t>
            </w:r>
          </w:p>
        </w:tc>
        <w:tc>
          <w:tcPr>
            <w:tcW w:w="587" w:type="pct"/>
            <w:tcBorders>
              <w:top w:val="nil"/>
              <w:left w:val="nil"/>
              <w:bottom w:val="single" w:sz="4" w:space="0" w:color="auto"/>
              <w:right w:val="single" w:sz="4" w:space="0" w:color="auto"/>
            </w:tcBorders>
            <w:noWrap/>
            <w:vAlign w:val="center"/>
            <w:hideMark/>
          </w:tcPr>
          <w:p w14:paraId="3002D552"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01093AA5"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03CE5DA9"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1.11</w:t>
            </w:r>
          </w:p>
        </w:tc>
        <w:tc>
          <w:tcPr>
            <w:tcW w:w="3924" w:type="pct"/>
            <w:tcBorders>
              <w:top w:val="nil"/>
              <w:left w:val="nil"/>
              <w:bottom w:val="single" w:sz="4" w:space="0" w:color="auto"/>
              <w:right w:val="single" w:sz="4" w:space="0" w:color="auto"/>
            </w:tcBorders>
            <w:hideMark/>
          </w:tcPr>
          <w:p w14:paraId="1EEBCE39"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ASCENSOR 1 BLOQUE 1 </w:t>
            </w:r>
            <w:r w:rsidRPr="00FA5E2F">
              <w:rPr>
                <w:rFonts w:eastAsia="Times New Roman" w:cstheme="minorHAnsi"/>
                <w:b/>
                <w:bCs/>
                <w:color w:val="000000"/>
                <w:szCs w:val="20"/>
                <w:lang w:eastAsia="es-CO"/>
              </w:rPr>
              <w:t>(SEDE BOSA)</w:t>
            </w:r>
            <w:r w:rsidRPr="00FA5E2F">
              <w:rPr>
                <w:rFonts w:eastAsia="Times New Roman" w:cstheme="minorHAnsi"/>
                <w:color w:val="000000"/>
                <w:szCs w:val="20"/>
                <w:lang w:eastAsia="es-CO"/>
              </w:rPr>
              <w:t xml:space="preserve"> </w:t>
            </w:r>
            <w:r w:rsidRPr="00FA5E2F">
              <w:rPr>
                <w:rFonts w:eastAsia="Times New Roman" w:cstheme="minorHAnsi"/>
                <w:b/>
                <w:bCs/>
                <w:color w:val="000000"/>
                <w:szCs w:val="20"/>
                <w:lang w:eastAsia="es-CO"/>
              </w:rPr>
              <w:t>(ORONA - 13 personas- 5 niveles)</w:t>
            </w:r>
          </w:p>
        </w:tc>
        <w:tc>
          <w:tcPr>
            <w:tcW w:w="587" w:type="pct"/>
            <w:tcBorders>
              <w:top w:val="nil"/>
              <w:left w:val="nil"/>
              <w:bottom w:val="single" w:sz="4" w:space="0" w:color="auto"/>
              <w:right w:val="single" w:sz="4" w:space="0" w:color="auto"/>
            </w:tcBorders>
            <w:noWrap/>
            <w:vAlign w:val="center"/>
            <w:hideMark/>
          </w:tcPr>
          <w:p w14:paraId="57533287"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51468330"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5A1B6A83"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1.12</w:t>
            </w:r>
          </w:p>
        </w:tc>
        <w:tc>
          <w:tcPr>
            <w:tcW w:w="3924" w:type="pct"/>
            <w:tcBorders>
              <w:top w:val="nil"/>
              <w:left w:val="nil"/>
              <w:bottom w:val="single" w:sz="4" w:space="0" w:color="auto"/>
              <w:right w:val="single" w:sz="4" w:space="0" w:color="auto"/>
            </w:tcBorders>
            <w:hideMark/>
          </w:tcPr>
          <w:p w14:paraId="68D201A0"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ASCENSOR 1 BLOQUE 2 </w:t>
            </w:r>
            <w:r w:rsidRPr="00FA5E2F">
              <w:rPr>
                <w:rFonts w:eastAsia="Times New Roman" w:cstheme="minorHAnsi"/>
                <w:b/>
                <w:bCs/>
                <w:color w:val="000000"/>
                <w:szCs w:val="20"/>
                <w:lang w:eastAsia="es-CO"/>
              </w:rPr>
              <w:t>(SEDE BOSA)</w:t>
            </w:r>
            <w:r w:rsidRPr="00FA5E2F">
              <w:rPr>
                <w:rFonts w:eastAsia="Times New Roman" w:cstheme="minorHAnsi"/>
                <w:color w:val="000000"/>
                <w:szCs w:val="20"/>
                <w:lang w:eastAsia="es-CO"/>
              </w:rPr>
              <w:t xml:space="preserve"> </w:t>
            </w:r>
            <w:r w:rsidRPr="00FA5E2F">
              <w:rPr>
                <w:rFonts w:eastAsia="Times New Roman" w:cstheme="minorHAnsi"/>
                <w:b/>
                <w:bCs/>
                <w:color w:val="000000"/>
                <w:szCs w:val="20"/>
                <w:lang w:eastAsia="es-CO"/>
              </w:rPr>
              <w:t>(ORONA - 13 personas- 5 niveles)</w:t>
            </w:r>
          </w:p>
        </w:tc>
        <w:tc>
          <w:tcPr>
            <w:tcW w:w="587" w:type="pct"/>
            <w:tcBorders>
              <w:top w:val="nil"/>
              <w:left w:val="nil"/>
              <w:bottom w:val="single" w:sz="4" w:space="0" w:color="auto"/>
              <w:right w:val="single" w:sz="4" w:space="0" w:color="auto"/>
            </w:tcBorders>
            <w:noWrap/>
            <w:vAlign w:val="center"/>
            <w:hideMark/>
          </w:tcPr>
          <w:p w14:paraId="5B953ADA"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4B3C5409"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1923B60F"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1.13</w:t>
            </w:r>
          </w:p>
        </w:tc>
        <w:tc>
          <w:tcPr>
            <w:tcW w:w="3924" w:type="pct"/>
            <w:tcBorders>
              <w:top w:val="nil"/>
              <w:left w:val="nil"/>
              <w:bottom w:val="single" w:sz="4" w:space="0" w:color="auto"/>
              <w:right w:val="single" w:sz="4" w:space="0" w:color="auto"/>
            </w:tcBorders>
            <w:hideMark/>
          </w:tcPr>
          <w:p w14:paraId="0A0C2D54"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 xml:space="preserve">MANTENIMIENTO PREVENTIVO ASCENSOR 1 BLOQUE 3 </w:t>
            </w:r>
            <w:r w:rsidRPr="00FA5E2F">
              <w:rPr>
                <w:rFonts w:eastAsia="Times New Roman" w:cstheme="minorHAnsi"/>
                <w:b/>
                <w:bCs/>
                <w:color w:val="000000"/>
                <w:szCs w:val="20"/>
                <w:lang w:eastAsia="es-CO"/>
              </w:rPr>
              <w:t>(SEDE BOSA)</w:t>
            </w:r>
            <w:r w:rsidRPr="00FA5E2F">
              <w:rPr>
                <w:rFonts w:eastAsia="Times New Roman" w:cstheme="minorHAnsi"/>
                <w:color w:val="000000"/>
                <w:szCs w:val="20"/>
                <w:lang w:eastAsia="es-CO"/>
              </w:rPr>
              <w:t xml:space="preserve"> </w:t>
            </w:r>
            <w:r w:rsidRPr="00FA5E2F">
              <w:rPr>
                <w:rFonts w:eastAsia="Times New Roman" w:cstheme="minorHAnsi"/>
                <w:b/>
                <w:bCs/>
                <w:color w:val="000000"/>
                <w:szCs w:val="20"/>
                <w:lang w:eastAsia="es-CO"/>
              </w:rPr>
              <w:t>(ORONA - 13 personas- 5 niveles)</w:t>
            </w:r>
          </w:p>
        </w:tc>
        <w:tc>
          <w:tcPr>
            <w:tcW w:w="587" w:type="pct"/>
            <w:tcBorders>
              <w:top w:val="nil"/>
              <w:left w:val="nil"/>
              <w:bottom w:val="single" w:sz="4" w:space="0" w:color="auto"/>
              <w:right w:val="single" w:sz="4" w:space="0" w:color="auto"/>
            </w:tcBorders>
            <w:noWrap/>
            <w:vAlign w:val="center"/>
            <w:hideMark/>
          </w:tcPr>
          <w:p w14:paraId="103394C2"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4</w:t>
            </w:r>
          </w:p>
        </w:tc>
      </w:tr>
      <w:tr w:rsidR="00FA5E2F" w:rsidRPr="00FA5E2F" w14:paraId="7069B81C" w14:textId="77777777" w:rsidTr="00FA5E2F">
        <w:trPr>
          <w:trHeight w:val="20"/>
        </w:trPr>
        <w:tc>
          <w:tcPr>
            <w:tcW w:w="489" w:type="pct"/>
            <w:tcBorders>
              <w:top w:val="nil"/>
              <w:left w:val="single" w:sz="8" w:space="0" w:color="auto"/>
              <w:bottom w:val="single" w:sz="4" w:space="0" w:color="auto"/>
              <w:right w:val="single" w:sz="4" w:space="0" w:color="auto"/>
            </w:tcBorders>
            <w:noWrap/>
            <w:vAlign w:val="center"/>
            <w:hideMark/>
          </w:tcPr>
          <w:p w14:paraId="6470B9F4"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1.14</w:t>
            </w:r>
          </w:p>
        </w:tc>
        <w:tc>
          <w:tcPr>
            <w:tcW w:w="3924" w:type="pct"/>
            <w:tcBorders>
              <w:top w:val="nil"/>
              <w:left w:val="nil"/>
              <w:bottom w:val="single" w:sz="8" w:space="0" w:color="auto"/>
              <w:right w:val="single" w:sz="4" w:space="0" w:color="auto"/>
            </w:tcBorders>
            <w:hideMark/>
          </w:tcPr>
          <w:p w14:paraId="539AB9EE" w14:textId="77777777" w:rsidR="00FA5E2F" w:rsidRPr="00FA5E2F" w:rsidRDefault="00FA5E2F" w:rsidP="00FA5E2F">
            <w:pPr>
              <w:spacing w:before="0" w:after="0"/>
              <w:jc w:val="left"/>
              <w:rPr>
                <w:rFonts w:eastAsia="Times New Roman" w:cstheme="minorHAnsi"/>
                <w:color w:val="000000"/>
                <w:szCs w:val="20"/>
                <w:lang w:eastAsia="es-CO"/>
              </w:rPr>
            </w:pPr>
            <w:r w:rsidRPr="00FA5E2F">
              <w:rPr>
                <w:rFonts w:eastAsia="Times New Roman" w:cstheme="minorHAnsi"/>
                <w:color w:val="000000"/>
                <w:szCs w:val="20"/>
                <w:lang w:eastAsia="es-CO"/>
              </w:rPr>
              <w:t>Servicio de Visita técnica de Inspección para Certificación</w:t>
            </w:r>
          </w:p>
        </w:tc>
        <w:tc>
          <w:tcPr>
            <w:tcW w:w="587" w:type="pct"/>
            <w:tcBorders>
              <w:top w:val="nil"/>
              <w:left w:val="nil"/>
              <w:bottom w:val="single" w:sz="8" w:space="0" w:color="auto"/>
              <w:right w:val="single" w:sz="4" w:space="0" w:color="auto"/>
            </w:tcBorders>
            <w:noWrap/>
            <w:vAlign w:val="center"/>
            <w:hideMark/>
          </w:tcPr>
          <w:p w14:paraId="71DBB5B3" w14:textId="77777777" w:rsidR="00FA5E2F" w:rsidRPr="00FA5E2F" w:rsidRDefault="00FA5E2F" w:rsidP="00FA5E2F">
            <w:pPr>
              <w:spacing w:before="0" w:after="0"/>
              <w:jc w:val="center"/>
              <w:rPr>
                <w:rFonts w:eastAsia="Times New Roman" w:cstheme="minorHAnsi"/>
                <w:color w:val="000000"/>
                <w:szCs w:val="20"/>
                <w:lang w:eastAsia="es-CO"/>
              </w:rPr>
            </w:pPr>
            <w:r w:rsidRPr="00FA5E2F">
              <w:rPr>
                <w:rFonts w:eastAsia="Times New Roman" w:cstheme="minorHAnsi"/>
                <w:color w:val="000000"/>
                <w:szCs w:val="20"/>
                <w:lang w:eastAsia="es-CO"/>
              </w:rPr>
              <w:t>13</w:t>
            </w:r>
          </w:p>
        </w:tc>
      </w:tr>
    </w:tbl>
    <w:p w14:paraId="2BF17446" w14:textId="77777777" w:rsidR="00FA5E2F" w:rsidRDefault="00FA5E2F" w:rsidP="00A31512">
      <w:pPr>
        <w:pStyle w:val="Textoindependiente"/>
        <w:ind w:right="49"/>
        <w:rPr>
          <w:rFonts w:cs="Calibri"/>
          <w:spacing w:val="-2"/>
        </w:rPr>
      </w:pPr>
    </w:p>
    <w:p w14:paraId="30ACC093" w14:textId="64BBA032" w:rsidR="00AF417D" w:rsidRPr="00E42940" w:rsidRDefault="00804026" w:rsidP="00E42940">
      <w:pPr>
        <w:pStyle w:val="Ttulo1"/>
        <w:rPr>
          <w:rFonts w:eastAsia="Times New Roman" w:cstheme="minorHAnsi"/>
          <w:szCs w:val="20"/>
          <w:lang w:eastAsia="es-MX"/>
        </w:rPr>
      </w:pPr>
      <w:bookmarkStart w:id="5" w:name="_Toc228435272"/>
      <w:r>
        <w:rPr>
          <w:rFonts w:eastAsia="Times New Roman" w:cstheme="minorHAnsi"/>
          <w:szCs w:val="20"/>
          <w:lang w:eastAsia="es-MX"/>
        </w:rPr>
        <w:t>Repuestos</w:t>
      </w:r>
      <w:bookmarkEnd w:id="5"/>
    </w:p>
    <w:p w14:paraId="2122A852" w14:textId="2C7B81CA" w:rsidR="00AF417D" w:rsidRPr="00AF417D" w:rsidRDefault="00804026" w:rsidP="00AF417D">
      <w:pPr>
        <w:spacing w:before="100" w:beforeAutospacing="1" w:after="100" w:afterAutospacing="1"/>
        <w:rPr>
          <w:rFonts w:eastAsia="Times New Roman" w:cstheme="minorHAnsi"/>
          <w:szCs w:val="20"/>
          <w:lang w:eastAsia="es-MX"/>
        </w:rPr>
      </w:pPr>
      <w:r>
        <w:rPr>
          <w:rFonts w:eastAsia="Times New Roman" w:cstheme="minorHAnsi"/>
          <w:szCs w:val="20"/>
          <w:lang w:eastAsia="es-MX"/>
        </w:rPr>
        <w:t>Dentro del desarrollo de</w:t>
      </w:r>
      <w:r w:rsidR="001B420C">
        <w:rPr>
          <w:rFonts w:eastAsia="Times New Roman" w:cstheme="minorHAnsi"/>
          <w:szCs w:val="20"/>
          <w:lang w:eastAsia="es-MX"/>
        </w:rPr>
        <w:t xml:space="preserve"> las actividades del contrato</w:t>
      </w:r>
      <w:r>
        <w:rPr>
          <w:rFonts w:eastAsia="Times New Roman" w:cstheme="minorHAnsi"/>
          <w:szCs w:val="20"/>
          <w:lang w:eastAsia="es-MX"/>
        </w:rPr>
        <w:t xml:space="preserve"> se podrán a llegar a utilizar el listado de</w:t>
      </w:r>
      <w:r w:rsidR="001B420C">
        <w:rPr>
          <w:rFonts w:eastAsia="Times New Roman" w:cstheme="minorHAnsi"/>
          <w:szCs w:val="20"/>
          <w:lang w:eastAsia="es-MX"/>
        </w:rPr>
        <w:t xml:space="preserve"> la bolsa</w:t>
      </w:r>
      <w:r>
        <w:rPr>
          <w:rFonts w:eastAsia="Times New Roman" w:cstheme="minorHAnsi"/>
          <w:szCs w:val="20"/>
          <w:lang w:eastAsia="es-MX"/>
        </w:rPr>
        <w:t xml:space="preserve"> repuestos </w:t>
      </w:r>
      <w:r w:rsidR="001B420C">
        <w:rPr>
          <w:rFonts w:eastAsia="Times New Roman" w:cstheme="minorHAnsi"/>
          <w:szCs w:val="20"/>
          <w:lang w:eastAsia="es-MX"/>
        </w:rPr>
        <w:t xml:space="preserve">previo diagnóstico y autorización del supervisor según el mantenimiento correctivo requerido, a </w:t>
      </w:r>
      <w:proofErr w:type="gramStart"/>
      <w:r w:rsidR="001B420C">
        <w:rPr>
          <w:rFonts w:eastAsia="Times New Roman" w:cstheme="minorHAnsi"/>
          <w:szCs w:val="20"/>
          <w:lang w:eastAsia="es-MX"/>
        </w:rPr>
        <w:t>continuación</w:t>
      </w:r>
      <w:proofErr w:type="gramEnd"/>
      <w:r w:rsidR="001B420C">
        <w:rPr>
          <w:rFonts w:eastAsia="Times New Roman" w:cstheme="minorHAnsi"/>
          <w:szCs w:val="20"/>
          <w:lang w:eastAsia="es-MX"/>
        </w:rPr>
        <w:t xml:space="preserve"> se relaciona la lista de repuestos:</w:t>
      </w:r>
    </w:p>
    <w:p w14:paraId="20E6D502" w14:textId="4AD2E2F8" w:rsidR="00AF417D" w:rsidRDefault="00C3648C" w:rsidP="00804026">
      <w:pPr>
        <w:pStyle w:val="Ttulo2"/>
      </w:pPr>
      <w:bookmarkStart w:id="6" w:name="_Toc228435273"/>
      <w:r>
        <w:t xml:space="preserve">Bolsa de </w:t>
      </w:r>
      <w:r w:rsidR="00E42940" w:rsidRPr="00E42940">
        <w:t>Repuestos</w:t>
      </w:r>
      <w:bookmarkEnd w:id="6"/>
    </w:p>
    <w:p w14:paraId="67ACA7F5" w14:textId="1F7DCED9" w:rsidR="005F0B60" w:rsidRDefault="005F0B60" w:rsidP="00890C7B">
      <w:pPr>
        <w:pStyle w:val="Ttulo1"/>
        <w:keepNext w:val="0"/>
        <w:keepLines w:val="0"/>
        <w:widowControl w:val="0"/>
        <w:numPr>
          <w:ilvl w:val="0"/>
          <w:numId w:val="0"/>
        </w:numPr>
        <w:tabs>
          <w:tab w:val="left" w:pos="646"/>
        </w:tabs>
        <w:autoSpaceDE w:val="0"/>
        <w:autoSpaceDN w:val="0"/>
        <w:spacing w:before="0" w:after="0"/>
        <w:jc w:val="center"/>
        <w:rPr>
          <w:rFonts w:eastAsia="Arial MT" w:cstheme="minorHAnsi"/>
          <w:color w:val="000000" w:themeColor="text1"/>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1"/>
        <w:gridCol w:w="7758"/>
        <w:gridCol w:w="1026"/>
      </w:tblGrid>
      <w:tr w:rsidR="00C3648C" w:rsidRPr="00C3648C" w14:paraId="22194722" w14:textId="77777777" w:rsidTr="00FA5E2F">
        <w:trPr>
          <w:trHeight w:val="20"/>
          <w:tblHeader/>
        </w:trPr>
        <w:tc>
          <w:tcPr>
            <w:tcW w:w="5000" w:type="pct"/>
            <w:gridSpan w:val="3"/>
            <w:noWrap/>
            <w:vAlign w:val="bottom"/>
            <w:hideMark/>
          </w:tcPr>
          <w:p w14:paraId="3601AC0D" w14:textId="1183DCAB" w:rsidR="00C3648C" w:rsidRPr="00C3648C" w:rsidRDefault="00C3648C" w:rsidP="00C3648C">
            <w:pPr>
              <w:spacing w:before="0" w:after="0"/>
              <w:jc w:val="center"/>
              <w:rPr>
                <w:rFonts w:eastAsia="Times New Roman" w:cstheme="minorHAnsi"/>
                <w:b/>
                <w:bCs/>
                <w:color w:val="000000"/>
                <w:szCs w:val="20"/>
                <w:lang w:eastAsia="es-CO"/>
              </w:rPr>
            </w:pPr>
            <w:r w:rsidRPr="00C3648C">
              <w:rPr>
                <w:rFonts w:eastAsia="Times New Roman" w:cstheme="minorHAnsi"/>
                <w:b/>
                <w:bCs/>
                <w:color w:val="000000"/>
                <w:szCs w:val="20"/>
                <w:lang w:eastAsia="es-CO"/>
              </w:rPr>
              <w:t>2. BOLSA DE REPUESTOS GENERAL ASCENSORES</w:t>
            </w:r>
          </w:p>
        </w:tc>
      </w:tr>
      <w:tr w:rsidR="00C3648C" w:rsidRPr="00C3648C" w14:paraId="13B85B64" w14:textId="77777777" w:rsidTr="00FA5E2F">
        <w:trPr>
          <w:trHeight w:val="20"/>
          <w:tblHeader/>
        </w:trPr>
        <w:tc>
          <w:tcPr>
            <w:tcW w:w="632" w:type="pct"/>
            <w:noWrap/>
            <w:vAlign w:val="center"/>
            <w:hideMark/>
          </w:tcPr>
          <w:p w14:paraId="3ECAAE21" w14:textId="07D8942B" w:rsidR="00C3648C" w:rsidRPr="00C3648C" w:rsidRDefault="00FA5E2F" w:rsidP="00C3648C">
            <w:pPr>
              <w:spacing w:before="0" w:after="0"/>
              <w:jc w:val="center"/>
              <w:rPr>
                <w:rFonts w:eastAsia="Times New Roman" w:cstheme="minorHAnsi"/>
                <w:b/>
                <w:bCs/>
                <w:color w:val="000000"/>
                <w:szCs w:val="20"/>
                <w:lang w:eastAsia="es-CO"/>
              </w:rPr>
            </w:pPr>
            <w:r w:rsidRPr="00C3648C">
              <w:rPr>
                <w:rFonts w:eastAsia="Times New Roman" w:cstheme="minorHAnsi"/>
                <w:b/>
                <w:bCs/>
                <w:color w:val="000000"/>
                <w:szCs w:val="20"/>
                <w:lang w:eastAsia="es-CO"/>
              </w:rPr>
              <w:t>ÍTEM</w:t>
            </w:r>
          </w:p>
        </w:tc>
        <w:tc>
          <w:tcPr>
            <w:tcW w:w="3858" w:type="pct"/>
            <w:noWrap/>
            <w:vAlign w:val="center"/>
            <w:hideMark/>
          </w:tcPr>
          <w:p w14:paraId="00870C79" w14:textId="4579973C" w:rsidR="00C3648C" w:rsidRPr="00C3648C" w:rsidRDefault="00FA5E2F" w:rsidP="00C3648C">
            <w:pPr>
              <w:spacing w:before="0" w:after="0"/>
              <w:jc w:val="center"/>
              <w:rPr>
                <w:rFonts w:eastAsia="Times New Roman" w:cstheme="minorHAnsi"/>
                <w:b/>
                <w:bCs/>
                <w:color w:val="000000"/>
                <w:szCs w:val="20"/>
                <w:lang w:eastAsia="es-CO"/>
              </w:rPr>
            </w:pPr>
            <w:r w:rsidRPr="00C3648C">
              <w:rPr>
                <w:rFonts w:eastAsia="Times New Roman" w:cstheme="minorHAnsi"/>
                <w:b/>
                <w:bCs/>
                <w:color w:val="000000"/>
                <w:szCs w:val="20"/>
                <w:lang w:eastAsia="es-CO"/>
              </w:rPr>
              <w:t>DESCRIPCIÓN</w:t>
            </w:r>
          </w:p>
        </w:tc>
        <w:tc>
          <w:tcPr>
            <w:tcW w:w="510" w:type="pct"/>
            <w:noWrap/>
            <w:vAlign w:val="center"/>
            <w:hideMark/>
          </w:tcPr>
          <w:p w14:paraId="57F62152" w14:textId="77777777" w:rsidR="00C3648C" w:rsidRPr="00C3648C" w:rsidRDefault="00C3648C" w:rsidP="00C3648C">
            <w:pPr>
              <w:spacing w:before="0" w:after="0"/>
              <w:jc w:val="center"/>
              <w:rPr>
                <w:rFonts w:eastAsia="Times New Roman" w:cstheme="minorHAnsi"/>
                <w:b/>
                <w:bCs/>
                <w:color w:val="000000"/>
                <w:szCs w:val="20"/>
                <w:lang w:eastAsia="es-CO"/>
              </w:rPr>
            </w:pPr>
            <w:r w:rsidRPr="00C3648C">
              <w:rPr>
                <w:rFonts w:eastAsia="Times New Roman" w:cstheme="minorHAnsi"/>
                <w:b/>
                <w:bCs/>
                <w:color w:val="000000"/>
                <w:szCs w:val="20"/>
                <w:lang w:eastAsia="es-CO"/>
              </w:rPr>
              <w:t>CANTIDAD</w:t>
            </w:r>
          </w:p>
        </w:tc>
      </w:tr>
      <w:tr w:rsidR="00C3648C" w:rsidRPr="00C3648C" w14:paraId="7778FEE5" w14:textId="77777777" w:rsidTr="00FA5E2F">
        <w:trPr>
          <w:trHeight w:val="20"/>
        </w:trPr>
        <w:tc>
          <w:tcPr>
            <w:tcW w:w="632" w:type="pct"/>
            <w:noWrap/>
            <w:vAlign w:val="center"/>
            <w:hideMark/>
          </w:tcPr>
          <w:p w14:paraId="2296BC4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w:t>
            </w:r>
          </w:p>
        </w:tc>
        <w:tc>
          <w:tcPr>
            <w:tcW w:w="3858" w:type="pct"/>
            <w:vAlign w:val="bottom"/>
            <w:hideMark/>
          </w:tcPr>
          <w:p w14:paraId="0BC0FAE9" w14:textId="02721F89" w:rsidR="00C3648C" w:rsidRPr="00C3648C" w:rsidRDefault="00C3648C" w:rsidP="00FA5E2F">
            <w:pPr>
              <w:spacing w:before="0" w:after="0"/>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E INSTALACION DE KIT DE EMERGENCIA EL CUAL CONSTA DE </w:t>
            </w:r>
            <w:r w:rsidR="00FA5E2F" w:rsidRPr="00C3648C">
              <w:rPr>
                <w:rFonts w:eastAsia="Times New Roman" w:cstheme="minorHAnsi"/>
                <w:color w:val="000000"/>
                <w:szCs w:val="20"/>
                <w:lang w:eastAsia="es-CO"/>
              </w:rPr>
              <w:t>BATERÍA</w:t>
            </w:r>
            <w:r w:rsidRPr="00C3648C">
              <w:rPr>
                <w:rFonts w:eastAsia="Times New Roman" w:cstheme="minorHAnsi"/>
                <w:color w:val="000000"/>
                <w:szCs w:val="20"/>
                <w:lang w:eastAsia="es-CO"/>
              </w:rPr>
              <w:t xml:space="preserve"> </w:t>
            </w:r>
            <w:r w:rsidR="00FA5E2F" w:rsidRPr="00C3648C">
              <w:rPr>
                <w:rFonts w:eastAsia="Times New Roman" w:cstheme="minorHAnsi"/>
                <w:color w:val="000000"/>
                <w:szCs w:val="20"/>
                <w:lang w:eastAsia="es-CO"/>
              </w:rPr>
              <w:t>AUTÓNOMA</w:t>
            </w:r>
            <w:r w:rsidRPr="00C3648C">
              <w:rPr>
                <w:rFonts w:eastAsia="Times New Roman" w:cstheme="minorHAnsi"/>
                <w:color w:val="000000"/>
                <w:szCs w:val="20"/>
                <w:lang w:eastAsia="es-CO"/>
              </w:rPr>
              <w:t xml:space="preserve">, ALARMA, LUZ DE EMERGENCIA, </w:t>
            </w:r>
            <w:r w:rsidR="00FA5E2F" w:rsidRPr="00C3648C">
              <w:rPr>
                <w:rFonts w:eastAsia="Times New Roman" w:cstheme="minorHAnsi"/>
                <w:color w:val="000000"/>
                <w:szCs w:val="20"/>
                <w:lang w:eastAsia="es-CO"/>
              </w:rPr>
              <w:t>CITÓFONO</w:t>
            </w:r>
            <w:r w:rsidRPr="00C3648C">
              <w:rPr>
                <w:rFonts w:eastAsia="Times New Roman" w:cstheme="minorHAnsi"/>
                <w:color w:val="000000"/>
                <w:szCs w:val="20"/>
                <w:lang w:eastAsia="es-CO"/>
              </w:rPr>
              <w:t xml:space="preserve"> EN CUARTO DE MAQUINAS Y </w:t>
            </w:r>
            <w:r w:rsidR="00FA5E2F" w:rsidRPr="00C3648C">
              <w:rPr>
                <w:rFonts w:eastAsia="Times New Roman" w:cstheme="minorHAnsi"/>
                <w:color w:val="000000"/>
                <w:szCs w:val="20"/>
                <w:lang w:eastAsia="es-CO"/>
              </w:rPr>
              <w:t>CITÓFONO</w:t>
            </w:r>
            <w:r w:rsidRPr="00C3648C">
              <w:rPr>
                <w:rFonts w:eastAsia="Times New Roman" w:cstheme="minorHAnsi"/>
                <w:color w:val="000000"/>
                <w:szCs w:val="20"/>
                <w:lang w:eastAsia="es-CO"/>
              </w:rPr>
              <w:t xml:space="preserve"> EN </w:t>
            </w:r>
            <w:r w:rsidR="00FA5E2F" w:rsidRPr="00C3648C">
              <w:rPr>
                <w:rFonts w:eastAsia="Times New Roman" w:cstheme="minorHAnsi"/>
                <w:color w:val="000000"/>
                <w:szCs w:val="20"/>
                <w:lang w:eastAsia="es-CO"/>
              </w:rPr>
              <w:t>RECEPCIÓN</w:t>
            </w:r>
            <w:r w:rsidRPr="00C3648C">
              <w:rPr>
                <w:rFonts w:eastAsia="Times New Roman" w:cstheme="minorHAnsi"/>
                <w:color w:val="000000"/>
                <w:szCs w:val="20"/>
                <w:lang w:eastAsia="es-CO"/>
              </w:rPr>
              <w:t>. (INCLUYE CABLEADO, CANALETA Y MANO DE OBRA).</w:t>
            </w:r>
          </w:p>
        </w:tc>
        <w:tc>
          <w:tcPr>
            <w:tcW w:w="510" w:type="pct"/>
            <w:noWrap/>
            <w:vAlign w:val="center"/>
            <w:hideMark/>
          </w:tcPr>
          <w:p w14:paraId="05666256"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7426BA7" w14:textId="77777777" w:rsidTr="00FA5E2F">
        <w:trPr>
          <w:trHeight w:val="20"/>
        </w:trPr>
        <w:tc>
          <w:tcPr>
            <w:tcW w:w="632" w:type="pct"/>
            <w:noWrap/>
            <w:vAlign w:val="center"/>
            <w:hideMark/>
          </w:tcPr>
          <w:p w14:paraId="77D7851C"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w:t>
            </w:r>
          </w:p>
        </w:tc>
        <w:tc>
          <w:tcPr>
            <w:tcW w:w="3858" w:type="pct"/>
            <w:vAlign w:val="bottom"/>
            <w:hideMark/>
          </w:tcPr>
          <w:p w14:paraId="221A6EFF" w14:textId="301AC313"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DE LAMINAS O SISTEMA DE </w:t>
            </w:r>
            <w:r w:rsidR="00FA5E2F" w:rsidRPr="00C3648C">
              <w:rPr>
                <w:rFonts w:eastAsia="Times New Roman" w:cstheme="minorHAnsi"/>
                <w:color w:val="000000"/>
                <w:szCs w:val="20"/>
                <w:lang w:eastAsia="es-CO"/>
              </w:rPr>
              <w:t>DISMINUCIÓN</w:t>
            </w:r>
            <w:r w:rsidRPr="00C3648C">
              <w:rPr>
                <w:rFonts w:eastAsia="Times New Roman" w:cstheme="minorHAnsi"/>
                <w:color w:val="000000"/>
                <w:szCs w:val="20"/>
                <w:lang w:eastAsia="es-CO"/>
              </w:rPr>
              <w:t xml:space="preserve"> DE DISTANCIA ENTRE QUICIOS.</w:t>
            </w:r>
          </w:p>
        </w:tc>
        <w:tc>
          <w:tcPr>
            <w:tcW w:w="510" w:type="pct"/>
            <w:noWrap/>
            <w:vAlign w:val="center"/>
            <w:hideMark/>
          </w:tcPr>
          <w:p w14:paraId="6B20EECC"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497067AD" w14:textId="77777777" w:rsidTr="00FA5E2F">
        <w:trPr>
          <w:trHeight w:val="20"/>
        </w:trPr>
        <w:tc>
          <w:tcPr>
            <w:tcW w:w="632" w:type="pct"/>
            <w:noWrap/>
            <w:vAlign w:val="center"/>
            <w:hideMark/>
          </w:tcPr>
          <w:p w14:paraId="0A28A9A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lastRenderedPageBreak/>
              <w:t>2.3</w:t>
            </w:r>
          </w:p>
        </w:tc>
        <w:tc>
          <w:tcPr>
            <w:tcW w:w="3858" w:type="pct"/>
            <w:vAlign w:val="bottom"/>
            <w:hideMark/>
          </w:tcPr>
          <w:p w14:paraId="550055A9" w14:textId="3269B3C2"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E INSTALACION DE </w:t>
            </w:r>
            <w:r w:rsidR="00FA5E2F" w:rsidRPr="00C3648C">
              <w:rPr>
                <w:rFonts w:eastAsia="Times New Roman" w:cstheme="minorHAnsi"/>
                <w:color w:val="000000"/>
                <w:szCs w:val="20"/>
                <w:lang w:eastAsia="es-CO"/>
              </w:rPr>
              <w:t>ILUMINACIÓN</w:t>
            </w:r>
            <w:r w:rsidRPr="00C3648C">
              <w:rPr>
                <w:rFonts w:eastAsia="Times New Roman" w:cstheme="minorHAnsi"/>
                <w:color w:val="000000"/>
                <w:szCs w:val="20"/>
                <w:lang w:eastAsia="es-CO"/>
              </w:rPr>
              <w:t xml:space="preserve"> EN HALL PISO </w:t>
            </w:r>
            <w:r w:rsidR="00FA5E2F" w:rsidRPr="00C3648C">
              <w:rPr>
                <w:rFonts w:eastAsia="Times New Roman" w:cstheme="minorHAnsi"/>
                <w:color w:val="000000"/>
                <w:szCs w:val="20"/>
                <w:lang w:eastAsia="es-CO"/>
              </w:rPr>
              <w:t>SÓTANO</w:t>
            </w:r>
            <w:r w:rsidRPr="00C3648C">
              <w:rPr>
                <w:rFonts w:eastAsia="Times New Roman" w:cstheme="minorHAnsi"/>
                <w:color w:val="000000"/>
                <w:szCs w:val="20"/>
                <w:lang w:eastAsia="es-CO"/>
              </w:rPr>
              <w:t>.</w:t>
            </w:r>
          </w:p>
        </w:tc>
        <w:tc>
          <w:tcPr>
            <w:tcW w:w="510" w:type="pct"/>
            <w:noWrap/>
            <w:vAlign w:val="center"/>
            <w:hideMark/>
          </w:tcPr>
          <w:p w14:paraId="08E31BE0"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7947467F" w14:textId="77777777" w:rsidTr="00FA5E2F">
        <w:trPr>
          <w:trHeight w:val="20"/>
        </w:trPr>
        <w:tc>
          <w:tcPr>
            <w:tcW w:w="632" w:type="pct"/>
            <w:noWrap/>
            <w:vAlign w:val="center"/>
            <w:hideMark/>
          </w:tcPr>
          <w:p w14:paraId="78462ED6"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w:t>
            </w:r>
          </w:p>
        </w:tc>
        <w:tc>
          <w:tcPr>
            <w:tcW w:w="3858" w:type="pct"/>
            <w:vAlign w:val="bottom"/>
            <w:hideMark/>
          </w:tcPr>
          <w:p w14:paraId="377FC386" w14:textId="5D74BC9D" w:rsidR="00C3648C" w:rsidRPr="00C3648C" w:rsidRDefault="00FA5E2F"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REDUCCIÓN</w:t>
            </w:r>
            <w:r w:rsidR="00C3648C" w:rsidRPr="00C3648C">
              <w:rPr>
                <w:rFonts w:eastAsia="Times New Roman" w:cstheme="minorHAnsi"/>
                <w:color w:val="000000"/>
                <w:szCs w:val="20"/>
                <w:lang w:eastAsia="es-CO"/>
              </w:rPr>
              <w:t xml:space="preserve"> DE HOLGURAS DE PUERTAS DE HALL Y DE CABINA.</w:t>
            </w:r>
          </w:p>
        </w:tc>
        <w:tc>
          <w:tcPr>
            <w:tcW w:w="510" w:type="pct"/>
            <w:noWrap/>
            <w:vAlign w:val="center"/>
            <w:hideMark/>
          </w:tcPr>
          <w:p w14:paraId="3B7CC83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E52571A" w14:textId="77777777" w:rsidTr="00FA5E2F">
        <w:trPr>
          <w:trHeight w:val="20"/>
        </w:trPr>
        <w:tc>
          <w:tcPr>
            <w:tcW w:w="632" w:type="pct"/>
            <w:noWrap/>
            <w:vAlign w:val="center"/>
            <w:hideMark/>
          </w:tcPr>
          <w:p w14:paraId="3E685C90"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2.5</w:t>
            </w:r>
          </w:p>
        </w:tc>
        <w:tc>
          <w:tcPr>
            <w:tcW w:w="3858" w:type="pct"/>
            <w:vAlign w:val="bottom"/>
            <w:hideMark/>
          </w:tcPr>
          <w:p w14:paraId="44B3E5D7" w14:textId="27EEA75E" w:rsidR="00C3648C" w:rsidRPr="00C3648C" w:rsidRDefault="00FA5E2F"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MARCACIÓN</w:t>
            </w:r>
            <w:r w:rsidR="00C3648C" w:rsidRPr="00C3648C">
              <w:rPr>
                <w:rFonts w:eastAsia="Times New Roman" w:cstheme="minorHAnsi"/>
                <w:color w:val="000000"/>
                <w:szCs w:val="20"/>
                <w:lang w:eastAsia="es-CO"/>
              </w:rPr>
              <w:t xml:space="preserve"> DE CABLES DE </w:t>
            </w:r>
            <w:r w:rsidRPr="00C3648C">
              <w:rPr>
                <w:rFonts w:eastAsia="Times New Roman" w:cstheme="minorHAnsi"/>
                <w:color w:val="000000"/>
                <w:szCs w:val="20"/>
                <w:lang w:eastAsia="es-CO"/>
              </w:rPr>
              <w:t>TRACCIÓN</w:t>
            </w:r>
            <w:r w:rsidR="00C3648C" w:rsidRPr="00C3648C">
              <w:rPr>
                <w:rFonts w:eastAsia="Times New Roman" w:cstheme="minorHAnsi"/>
                <w:color w:val="000000"/>
                <w:szCs w:val="20"/>
                <w:lang w:eastAsia="es-CO"/>
              </w:rPr>
              <w:t>.</w:t>
            </w:r>
          </w:p>
        </w:tc>
        <w:tc>
          <w:tcPr>
            <w:tcW w:w="510" w:type="pct"/>
            <w:noWrap/>
            <w:vAlign w:val="center"/>
            <w:hideMark/>
          </w:tcPr>
          <w:p w14:paraId="448547A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0DED06CB" w14:textId="77777777" w:rsidTr="00FA5E2F">
        <w:trPr>
          <w:trHeight w:val="20"/>
        </w:trPr>
        <w:tc>
          <w:tcPr>
            <w:tcW w:w="632" w:type="pct"/>
            <w:noWrap/>
            <w:vAlign w:val="center"/>
            <w:hideMark/>
          </w:tcPr>
          <w:p w14:paraId="57E4548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2.6</w:t>
            </w:r>
          </w:p>
        </w:tc>
        <w:tc>
          <w:tcPr>
            <w:tcW w:w="3858" w:type="pct"/>
            <w:vAlign w:val="bottom"/>
            <w:hideMark/>
          </w:tcPr>
          <w:p w14:paraId="6D8B1E26" w14:textId="7DF60952"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Y </w:t>
            </w:r>
            <w:r w:rsidR="00FA5E2F" w:rsidRPr="00C3648C">
              <w:rPr>
                <w:rFonts w:eastAsia="Times New Roman" w:cstheme="minorHAnsi"/>
                <w:color w:val="000000"/>
                <w:szCs w:val="20"/>
                <w:lang w:eastAsia="es-CO"/>
              </w:rPr>
              <w:t>FABRICACIÓN</w:t>
            </w:r>
            <w:r w:rsidRPr="00C3648C">
              <w:rPr>
                <w:rFonts w:eastAsia="Times New Roman" w:cstheme="minorHAnsi"/>
                <w:color w:val="000000"/>
                <w:szCs w:val="20"/>
                <w:lang w:eastAsia="es-CO"/>
              </w:rPr>
              <w:t xml:space="preserve"> DE VOLANTE PARA MAQUINA DE </w:t>
            </w:r>
            <w:r w:rsidR="00FA5E2F" w:rsidRPr="00C3648C">
              <w:rPr>
                <w:rFonts w:eastAsia="Times New Roman" w:cstheme="minorHAnsi"/>
                <w:color w:val="000000"/>
                <w:szCs w:val="20"/>
                <w:lang w:eastAsia="es-CO"/>
              </w:rPr>
              <w:t>TRACCIÓN</w:t>
            </w:r>
            <w:r w:rsidRPr="00C3648C">
              <w:rPr>
                <w:rFonts w:eastAsia="Times New Roman" w:cstheme="minorHAnsi"/>
                <w:color w:val="000000"/>
                <w:szCs w:val="20"/>
                <w:lang w:eastAsia="es-CO"/>
              </w:rPr>
              <w:t>.</w:t>
            </w:r>
          </w:p>
        </w:tc>
        <w:tc>
          <w:tcPr>
            <w:tcW w:w="510" w:type="pct"/>
            <w:noWrap/>
            <w:vAlign w:val="center"/>
            <w:hideMark/>
          </w:tcPr>
          <w:p w14:paraId="0D107B9D"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4EA80579" w14:textId="77777777" w:rsidTr="00FA5E2F">
        <w:trPr>
          <w:trHeight w:val="20"/>
        </w:trPr>
        <w:tc>
          <w:tcPr>
            <w:tcW w:w="632" w:type="pct"/>
            <w:noWrap/>
            <w:vAlign w:val="center"/>
            <w:hideMark/>
          </w:tcPr>
          <w:p w14:paraId="592A5D7B"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2.7</w:t>
            </w:r>
          </w:p>
        </w:tc>
        <w:tc>
          <w:tcPr>
            <w:tcW w:w="3858" w:type="pct"/>
            <w:vAlign w:val="bottom"/>
            <w:hideMark/>
          </w:tcPr>
          <w:p w14:paraId="49511951" w14:textId="1B9C5384" w:rsidR="00C3648C" w:rsidRPr="00C3648C" w:rsidRDefault="00FA5E2F"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ADECUACIÓN</w:t>
            </w:r>
            <w:r w:rsidR="00C3648C" w:rsidRPr="00C3648C">
              <w:rPr>
                <w:rFonts w:eastAsia="Times New Roman" w:cstheme="minorHAnsi"/>
                <w:color w:val="000000"/>
                <w:szCs w:val="20"/>
                <w:lang w:eastAsia="es-CO"/>
              </w:rPr>
              <w:t xml:space="preserve"> DE EJE DE MAQUINA DE </w:t>
            </w:r>
            <w:r w:rsidRPr="00C3648C">
              <w:rPr>
                <w:rFonts w:eastAsia="Times New Roman" w:cstheme="minorHAnsi"/>
                <w:color w:val="000000"/>
                <w:szCs w:val="20"/>
                <w:lang w:eastAsia="es-CO"/>
              </w:rPr>
              <w:t>TRACCIÓN</w:t>
            </w:r>
            <w:r w:rsidR="00C3648C" w:rsidRPr="00C3648C">
              <w:rPr>
                <w:rFonts w:eastAsia="Times New Roman" w:cstheme="minorHAnsi"/>
                <w:color w:val="000000"/>
                <w:szCs w:val="20"/>
                <w:lang w:eastAsia="es-CO"/>
              </w:rPr>
              <w:t xml:space="preserve"> PARA SISTEMA DE VOLANTE.</w:t>
            </w:r>
          </w:p>
        </w:tc>
        <w:tc>
          <w:tcPr>
            <w:tcW w:w="510" w:type="pct"/>
            <w:noWrap/>
            <w:vAlign w:val="center"/>
            <w:hideMark/>
          </w:tcPr>
          <w:p w14:paraId="474505E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00F1D571" w14:textId="77777777" w:rsidTr="00FA5E2F">
        <w:trPr>
          <w:trHeight w:val="20"/>
        </w:trPr>
        <w:tc>
          <w:tcPr>
            <w:tcW w:w="632" w:type="pct"/>
            <w:noWrap/>
            <w:vAlign w:val="center"/>
            <w:hideMark/>
          </w:tcPr>
          <w:p w14:paraId="1EE6C45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2.8</w:t>
            </w:r>
          </w:p>
        </w:tc>
        <w:tc>
          <w:tcPr>
            <w:tcW w:w="3858" w:type="pct"/>
            <w:vAlign w:val="bottom"/>
            <w:hideMark/>
          </w:tcPr>
          <w:p w14:paraId="1606AE66"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SUMINISTRO DE BRAKER PRINCIPAL O TOTALIZADOR.</w:t>
            </w:r>
          </w:p>
        </w:tc>
        <w:tc>
          <w:tcPr>
            <w:tcW w:w="510" w:type="pct"/>
            <w:noWrap/>
            <w:vAlign w:val="center"/>
            <w:hideMark/>
          </w:tcPr>
          <w:p w14:paraId="195D376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53E39B02" w14:textId="77777777" w:rsidTr="00FA5E2F">
        <w:trPr>
          <w:trHeight w:val="20"/>
        </w:trPr>
        <w:tc>
          <w:tcPr>
            <w:tcW w:w="632" w:type="pct"/>
            <w:noWrap/>
            <w:vAlign w:val="center"/>
            <w:hideMark/>
          </w:tcPr>
          <w:p w14:paraId="5895F6B6"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2.9</w:t>
            </w:r>
          </w:p>
        </w:tc>
        <w:tc>
          <w:tcPr>
            <w:tcW w:w="3858" w:type="pct"/>
            <w:vAlign w:val="bottom"/>
            <w:hideMark/>
          </w:tcPr>
          <w:p w14:paraId="0C2699D6" w14:textId="4C4446BA"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E INSTALACION DE MICROS DE </w:t>
            </w:r>
            <w:r w:rsidR="00FA5E2F" w:rsidRPr="00C3648C">
              <w:rPr>
                <w:rFonts w:eastAsia="Times New Roman" w:cstheme="minorHAnsi"/>
                <w:color w:val="000000"/>
                <w:szCs w:val="20"/>
                <w:lang w:eastAsia="es-CO"/>
              </w:rPr>
              <w:t>REPOSICIÓN</w:t>
            </w:r>
            <w:r w:rsidRPr="00C3648C">
              <w:rPr>
                <w:rFonts w:eastAsia="Times New Roman" w:cstheme="minorHAnsi"/>
                <w:color w:val="000000"/>
                <w:szCs w:val="20"/>
                <w:lang w:eastAsia="es-CO"/>
              </w:rPr>
              <w:t xml:space="preserve"> MANUAL DE BUFFER DE CABINA Y CONTRAPESO.</w:t>
            </w:r>
          </w:p>
        </w:tc>
        <w:tc>
          <w:tcPr>
            <w:tcW w:w="510" w:type="pct"/>
            <w:noWrap/>
            <w:vAlign w:val="center"/>
            <w:hideMark/>
          </w:tcPr>
          <w:p w14:paraId="3FE84D0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21B5783D" w14:textId="77777777" w:rsidTr="00FA5E2F">
        <w:trPr>
          <w:trHeight w:val="20"/>
        </w:trPr>
        <w:tc>
          <w:tcPr>
            <w:tcW w:w="632" w:type="pct"/>
            <w:noWrap/>
            <w:vAlign w:val="center"/>
            <w:hideMark/>
          </w:tcPr>
          <w:p w14:paraId="5DBE6D7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2.10</w:t>
            </w:r>
          </w:p>
        </w:tc>
        <w:tc>
          <w:tcPr>
            <w:tcW w:w="3858" w:type="pct"/>
            <w:vAlign w:val="bottom"/>
            <w:hideMark/>
          </w:tcPr>
          <w:p w14:paraId="6D7A9B50" w14:textId="0902892C"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E INSTALACION DE CONTRATUERCAS Y PINES DE SEGURIDAD EN TERMINALES DE CABLES DE </w:t>
            </w:r>
            <w:r w:rsidR="00FA5E2F" w:rsidRPr="00C3648C">
              <w:rPr>
                <w:rFonts w:eastAsia="Times New Roman" w:cstheme="minorHAnsi"/>
                <w:color w:val="000000"/>
                <w:szCs w:val="20"/>
                <w:lang w:eastAsia="es-CO"/>
              </w:rPr>
              <w:t>TRACCIÓN</w:t>
            </w:r>
            <w:r w:rsidRPr="00C3648C">
              <w:rPr>
                <w:rFonts w:eastAsia="Times New Roman" w:cstheme="minorHAnsi"/>
                <w:color w:val="000000"/>
                <w:szCs w:val="20"/>
                <w:lang w:eastAsia="es-CO"/>
              </w:rPr>
              <w:t>.</w:t>
            </w:r>
          </w:p>
        </w:tc>
        <w:tc>
          <w:tcPr>
            <w:tcW w:w="510" w:type="pct"/>
            <w:noWrap/>
            <w:vAlign w:val="center"/>
            <w:hideMark/>
          </w:tcPr>
          <w:p w14:paraId="13A53C8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7181BD7" w14:textId="77777777" w:rsidTr="00FA5E2F">
        <w:trPr>
          <w:trHeight w:val="20"/>
        </w:trPr>
        <w:tc>
          <w:tcPr>
            <w:tcW w:w="632" w:type="pct"/>
            <w:noWrap/>
            <w:vAlign w:val="center"/>
            <w:hideMark/>
          </w:tcPr>
          <w:p w14:paraId="49D292ED"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2.11</w:t>
            </w:r>
          </w:p>
        </w:tc>
        <w:tc>
          <w:tcPr>
            <w:tcW w:w="3858" w:type="pct"/>
            <w:vAlign w:val="bottom"/>
            <w:hideMark/>
          </w:tcPr>
          <w:p w14:paraId="2E5B74FA"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SUMINISTRO E INSTALACION DE GUARCABO DE SISTEMA DE LIMITADOR EN CABINA.</w:t>
            </w:r>
          </w:p>
        </w:tc>
        <w:tc>
          <w:tcPr>
            <w:tcW w:w="510" w:type="pct"/>
            <w:noWrap/>
            <w:vAlign w:val="center"/>
            <w:hideMark/>
          </w:tcPr>
          <w:p w14:paraId="05A35D5C"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0F303B59" w14:textId="77777777" w:rsidTr="00FA5E2F">
        <w:trPr>
          <w:trHeight w:val="20"/>
        </w:trPr>
        <w:tc>
          <w:tcPr>
            <w:tcW w:w="632" w:type="pct"/>
            <w:noWrap/>
            <w:vAlign w:val="center"/>
            <w:hideMark/>
          </w:tcPr>
          <w:p w14:paraId="32F0E7E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2.12</w:t>
            </w:r>
          </w:p>
        </w:tc>
        <w:tc>
          <w:tcPr>
            <w:tcW w:w="3858" w:type="pct"/>
            <w:vAlign w:val="bottom"/>
            <w:hideMark/>
          </w:tcPr>
          <w:p w14:paraId="5EFDC98F" w14:textId="7163F4A1"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E INSTALACION DE </w:t>
            </w:r>
            <w:r w:rsidR="00FA5E2F" w:rsidRPr="00C3648C">
              <w:rPr>
                <w:rFonts w:eastAsia="Times New Roman" w:cstheme="minorHAnsi"/>
                <w:color w:val="000000"/>
                <w:szCs w:val="20"/>
                <w:lang w:eastAsia="es-CO"/>
              </w:rPr>
              <w:t>SEÑALIZACIÓN</w:t>
            </w:r>
            <w:r w:rsidRPr="00C3648C">
              <w:rPr>
                <w:rFonts w:eastAsia="Times New Roman" w:cstheme="minorHAnsi"/>
                <w:color w:val="000000"/>
                <w:szCs w:val="20"/>
                <w:lang w:eastAsia="es-CO"/>
              </w:rPr>
              <w:t xml:space="preserve"> DE CAJA DE </w:t>
            </w:r>
            <w:r w:rsidR="00FA5E2F" w:rsidRPr="00C3648C">
              <w:rPr>
                <w:rFonts w:eastAsia="Times New Roman" w:cstheme="minorHAnsi"/>
                <w:color w:val="000000"/>
                <w:szCs w:val="20"/>
                <w:lang w:eastAsia="es-CO"/>
              </w:rPr>
              <w:t>INSPECCIÓN</w:t>
            </w:r>
            <w:r w:rsidRPr="00C3648C">
              <w:rPr>
                <w:rFonts w:eastAsia="Times New Roman" w:cstheme="minorHAnsi"/>
                <w:color w:val="000000"/>
                <w:szCs w:val="20"/>
                <w:lang w:eastAsia="es-CO"/>
              </w:rPr>
              <w:t xml:space="preserve"> (SUBIR/BAJAR/</w:t>
            </w:r>
            <w:r w:rsidR="00FA5E2F" w:rsidRPr="00C3648C">
              <w:rPr>
                <w:rFonts w:eastAsia="Times New Roman" w:cstheme="minorHAnsi"/>
                <w:color w:val="000000"/>
                <w:szCs w:val="20"/>
                <w:lang w:eastAsia="es-CO"/>
              </w:rPr>
              <w:t>COMÚN</w:t>
            </w:r>
            <w:r w:rsidRPr="00C3648C">
              <w:rPr>
                <w:rFonts w:eastAsia="Times New Roman" w:cstheme="minorHAnsi"/>
                <w:color w:val="000000"/>
                <w:szCs w:val="20"/>
                <w:lang w:eastAsia="es-CO"/>
              </w:rPr>
              <w:t>/</w:t>
            </w:r>
            <w:r w:rsidR="00FA5E2F" w:rsidRPr="00C3648C">
              <w:rPr>
                <w:rFonts w:eastAsia="Times New Roman" w:cstheme="minorHAnsi"/>
                <w:color w:val="000000"/>
                <w:szCs w:val="20"/>
                <w:lang w:eastAsia="es-CO"/>
              </w:rPr>
              <w:t>INSPECCIÓN</w:t>
            </w:r>
            <w:r w:rsidRPr="00C3648C">
              <w:rPr>
                <w:rFonts w:eastAsia="Times New Roman" w:cstheme="minorHAnsi"/>
                <w:color w:val="000000"/>
                <w:szCs w:val="20"/>
                <w:lang w:eastAsia="es-CO"/>
              </w:rPr>
              <w:t>/NORMAL).</w:t>
            </w:r>
          </w:p>
        </w:tc>
        <w:tc>
          <w:tcPr>
            <w:tcW w:w="510" w:type="pct"/>
            <w:noWrap/>
            <w:vAlign w:val="center"/>
            <w:hideMark/>
          </w:tcPr>
          <w:p w14:paraId="492A4CB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FAFF6D5" w14:textId="77777777" w:rsidTr="00FA5E2F">
        <w:trPr>
          <w:trHeight w:val="20"/>
        </w:trPr>
        <w:tc>
          <w:tcPr>
            <w:tcW w:w="632" w:type="pct"/>
            <w:noWrap/>
            <w:vAlign w:val="center"/>
            <w:hideMark/>
          </w:tcPr>
          <w:p w14:paraId="48616E3E"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2.13</w:t>
            </w:r>
          </w:p>
        </w:tc>
        <w:tc>
          <w:tcPr>
            <w:tcW w:w="3858" w:type="pct"/>
            <w:vAlign w:val="bottom"/>
            <w:hideMark/>
          </w:tcPr>
          <w:p w14:paraId="5CCF211B"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SE DEBE AJUSTAR DISTANCIAS DE FINALES DE CARRERA EN LA PARTE SUPERIOR.</w:t>
            </w:r>
          </w:p>
        </w:tc>
        <w:tc>
          <w:tcPr>
            <w:tcW w:w="510" w:type="pct"/>
            <w:noWrap/>
            <w:vAlign w:val="center"/>
            <w:hideMark/>
          </w:tcPr>
          <w:p w14:paraId="1135E7D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6DE0AC88" w14:textId="77777777" w:rsidTr="00FA5E2F">
        <w:trPr>
          <w:trHeight w:val="20"/>
        </w:trPr>
        <w:tc>
          <w:tcPr>
            <w:tcW w:w="632" w:type="pct"/>
            <w:noWrap/>
            <w:vAlign w:val="center"/>
            <w:hideMark/>
          </w:tcPr>
          <w:p w14:paraId="5C9D2EAE"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2.14</w:t>
            </w:r>
          </w:p>
        </w:tc>
        <w:tc>
          <w:tcPr>
            <w:tcW w:w="3858" w:type="pct"/>
            <w:vAlign w:val="bottom"/>
            <w:hideMark/>
          </w:tcPr>
          <w:p w14:paraId="1514B93B"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SUMINISTRO E INSTALACION DE MICRO DE SEGURIDAD DE POLEA TENSORA DE LIMITADOR DE VELOCIDAD.</w:t>
            </w:r>
          </w:p>
        </w:tc>
        <w:tc>
          <w:tcPr>
            <w:tcW w:w="510" w:type="pct"/>
            <w:noWrap/>
            <w:vAlign w:val="center"/>
            <w:hideMark/>
          </w:tcPr>
          <w:p w14:paraId="5712D51D"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4381ABA" w14:textId="77777777" w:rsidTr="00FA5E2F">
        <w:trPr>
          <w:trHeight w:val="20"/>
        </w:trPr>
        <w:tc>
          <w:tcPr>
            <w:tcW w:w="632" w:type="pct"/>
            <w:noWrap/>
            <w:vAlign w:val="center"/>
            <w:hideMark/>
          </w:tcPr>
          <w:p w14:paraId="5F47D05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2.15</w:t>
            </w:r>
          </w:p>
        </w:tc>
        <w:tc>
          <w:tcPr>
            <w:tcW w:w="3858" w:type="pct"/>
            <w:vAlign w:val="bottom"/>
            <w:hideMark/>
          </w:tcPr>
          <w:p w14:paraId="6110B262" w14:textId="6D05A18A"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MANTENIMIENTO DE SISTEMA DE </w:t>
            </w:r>
            <w:r w:rsidR="00FA5E2F" w:rsidRPr="00C3648C">
              <w:rPr>
                <w:rFonts w:eastAsia="Times New Roman" w:cstheme="minorHAnsi"/>
                <w:color w:val="000000"/>
                <w:szCs w:val="20"/>
                <w:lang w:eastAsia="es-CO"/>
              </w:rPr>
              <w:t>PARACAÍDAS</w:t>
            </w:r>
            <w:r w:rsidRPr="00C3648C">
              <w:rPr>
                <w:rFonts w:eastAsia="Times New Roman" w:cstheme="minorHAnsi"/>
                <w:color w:val="000000"/>
                <w:szCs w:val="20"/>
                <w:lang w:eastAsia="es-CO"/>
              </w:rPr>
              <w:t xml:space="preserve"> (AJUSTE Y </w:t>
            </w:r>
            <w:r w:rsidR="00FA5E2F" w:rsidRPr="00C3648C">
              <w:rPr>
                <w:rFonts w:eastAsia="Times New Roman" w:cstheme="minorHAnsi"/>
                <w:color w:val="000000"/>
                <w:szCs w:val="20"/>
                <w:lang w:eastAsia="es-CO"/>
              </w:rPr>
              <w:t>LUBRICACIÓN</w:t>
            </w:r>
            <w:r w:rsidRPr="00C3648C">
              <w:rPr>
                <w:rFonts w:eastAsia="Times New Roman" w:cstheme="minorHAnsi"/>
                <w:color w:val="000000"/>
                <w:szCs w:val="20"/>
                <w:lang w:eastAsia="es-CO"/>
              </w:rPr>
              <w:t>).</w:t>
            </w:r>
          </w:p>
        </w:tc>
        <w:tc>
          <w:tcPr>
            <w:tcW w:w="510" w:type="pct"/>
            <w:noWrap/>
            <w:vAlign w:val="center"/>
            <w:hideMark/>
          </w:tcPr>
          <w:p w14:paraId="58984173"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7423E7C0" w14:textId="77777777" w:rsidTr="00FA5E2F">
        <w:trPr>
          <w:trHeight w:val="20"/>
        </w:trPr>
        <w:tc>
          <w:tcPr>
            <w:tcW w:w="632" w:type="pct"/>
            <w:noWrap/>
            <w:vAlign w:val="center"/>
            <w:hideMark/>
          </w:tcPr>
          <w:p w14:paraId="476616F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2.16</w:t>
            </w:r>
          </w:p>
        </w:tc>
        <w:tc>
          <w:tcPr>
            <w:tcW w:w="3858" w:type="pct"/>
            <w:vAlign w:val="bottom"/>
            <w:hideMark/>
          </w:tcPr>
          <w:p w14:paraId="328B7020"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SUMINISTRO E INSTALACION DE SISTEMA DE SOBRECARGA.</w:t>
            </w:r>
          </w:p>
        </w:tc>
        <w:tc>
          <w:tcPr>
            <w:tcW w:w="510" w:type="pct"/>
            <w:noWrap/>
            <w:vAlign w:val="center"/>
            <w:hideMark/>
          </w:tcPr>
          <w:p w14:paraId="2A593B2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4F827730" w14:textId="77777777" w:rsidTr="00FA5E2F">
        <w:trPr>
          <w:trHeight w:val="20"/>
        </w:trPr>
        <w:tc>
          <w:tcPr>
            <w:tcW w:w="632" w:type="pct"/>
            <w:noWrap/>
            <w:vAlign w:val="center"/>
            <w:hideMark/>
          </w:tcPr>
          <w:p w14:paraId="207EAB6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2.17</w:t>
            </w:r>
          </w:p>
        </w:tc>
        <w:tc>
          <w:tcPr>
            <w:tcW w:w="3858" w:type="pct"/>
            <w:vAlign w:val="bottom"/>
            <w:hideMark/>
          </w:tcPr>
          <w:p w14:paraId="36829BF5" w14:textId="4D494ECC" w:rsidR="00C3648C" w:rsidRPr="00C3648C" w:rsidRDefault="00FA5E2F"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FIJACIÓN</w:t>
            </w:r>
            <w:r w:rsidR="00C3648C" w:rsidRPr="00C3648C">
              <w:rPr>
                <w:rFonts w:eastAsia="Times New Roman" w:cstheme="minorHAnsi"/>
                <w:color w:val="000000"/>
                <w:szCs w:val="20"/>
                <w:lang w:eastAsia="es-CO"/>
              </w:rPr>
              <w:t xml:space="preserve"> DE TOPES </w:t>
            </w:r>
            <w:r w:rsidRPr="00C3648C">
              <w:rPr>
                <w:rFonts w:eastAsia="Times New Roman" w:cstheme="minorHAnsi"/>
                <w:color w:val="000000"/>
                <w:szCs w:val="20"/>
                <w:lang w:eastAsia="es-CO"/>
              </w:rPr>
              <w:t>ELÁSTICO</w:t>
            </w:r>
            <w:r w:rsidR="00C3648C" w:rsidRPr="00C3648C">
              <w:rPr>
                <w:rFonts w:eastAsia="Times New Roman" w:cstheme="minorHAnsi"/>
                <w:color w:val="000000"/>
                <w:szCs w:val="20"/>
                <w:lang w:eastAsia="es-CO"/>
              </w:rPr>
              <w:t xml:space="preserve"> DE BUFFER DE CABINA Y CONTRAPESO.</w:t>
            </w:r>
          </w:p>
        </w:tc>
        <w:tc>
          <w:tcPr>
            <w:tcW w:w="510" w:type="pct"/>
            <w:noWrap/>
            <w:vAlign w:val="center"/>
            <w:hideMark/>
          </w:tcPr>
          <w:p w14:paraId="4BA5E46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3</w:t>
            </w:r>
          </w:p>
        </w:tc>
      </w:tr>
      <w:tr w:rsidR="00C3648C" w:rsidRPr="00C3648C" w14:paraId="1B396DEE" w14:textId="77777777" w:rsidTr="00FA5E2F">
        <w:trPr>
          <w:trHeight w:val="20"/>
        </w:trPr>
        <w:tc>
          <w:tcPr>
            <w:tcW w:w="632" w:type="pct"/>
            <w:noWrap/>
            <w:vAlign w:val="center"/>
            <w:hideMark/>
          </w:tcPr>
          <w:p w14:paraId="5B23478D"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2.18</w:t>
            </w:r>
          </w:p>
        </w:tc>
        <w:tc>
          <w:tcPr>
            <w:tcW w:w="3858" w:type="pct"/>
            <w:vAlign w:val="bottom"/>
            <w:hideMark/>
          </w:tcPr>
          <w:p w14:paraId="737CC143" w14:textId="286218D1" w:rsidR="00C3648C" w:rsidRPr="00C3648C" w:rsidRDefault="00FA5E2F"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REPARACIÓN</w:t>
            </w:r>
            <w:r w:rsidR="00C3648C" w:rsidRPr="00C3648C">
              <w:rPr>
                <w:rFonts w:eastAsia="Times New Roman" w:cstheme="minorHAnsi"/>
                <w:color w:val="000000"/>
                <w:szCs w:val="20"/>
                <w:lang w:eastAsia="es-CO"/>
              </w:rPr>
              <w:t xml:space="preserve"> DE MAQUINA DE </w:t>
            </w:r>
            <w:r w:rsidRPr="00C3648C">
              <w:rPr>
                <w:rFonts w:eastAsia="Times New Roman" w:cstheme="minorHAnsi"/>
                <w:color w:val="000000"/>
                <w:szCs w:val="20"/>
                <w:lang w:eastAsia="es-CO"/>
              </w:rPr>
              <w:t>TRACCIÓN</w:t>
            </w:r>
            <w:r w:rsidR="00C3648C" w:rsidRPr="00C3648C">
              <w:rPr>
                <w:rFonts w:eastAsia="Times New Roman" w:cstheme="minorHAnsi"/>
                <w:color w:val="000000"/>
                <w:szCs w:val="20"/>
                <w:lang w:eastAsia="es-CO"/>
              </w:rPr>
              <w:t>, SELLAMIENTO DE FUGAS, CAMBIO DE RETENES Y RODAMIENTOS).</w:t>
            </w:r>
          </w:p>
        </w:tc>
        <w:tc>
          <w:tcPr>
            <w:tcW w:w="510" w:type="pct"/>
            <w:noWrap/>
            <w:vAlign w:val="center"/>
            <w:hideMark/>
          </w:tcPr>
          <w:p w14:paraId="140F2DC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835429B" w14:textId="77777777" w:rsidTr="00FA5E2F">
        <w:trPr>
          <w:trHeight w:val="20"/>
        </w:trPr>
        <w:tc>
          <w:tcPr>
            <w:tcW w:w="632" w:type="pct"/>
            <w:noWrap/>
            <w:vAlign w:val="center"/>
            <w:hideMark/>
          </w:tcPr>
          <w:p w14:paraId="053AF83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2.19</w:t>
            </w:r>
          </w:p>
        </w:tc>
        <w:tc>
          <w:tcPr>
            <w:tcW w:w="3858" w:type="pct"/>
            <w:vAlign w:val="bottom"/>
            <w:hideMark/>
          </w:tcPr>
          <w:p w14:paraId="425104A9" w14:textId="1191052A"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SE DEBE REALIZAR PROCESO DE </w:t>
            </w:r>
            <w:r w:rsidR="00FA5E2F" w:rsidRPr="00C3648C">
              <w:rPr>
                <w:rFonts w:eastAsia="Times New Roman" w:cstheme="minorHAnsi"/>
                <w:color w:val="000000"/>
                <w:szCs w:val="20"/>
                <w:lang w:eastAsia="es-CO"/>
              </w:rPr>
              <w:t>IMPERMEABILIZACIÓN</w:t>
            </w:r>
            <w:r w:rsidRPr="00C3648C">
              <w:rPr>
                <w:rFonts w:eastAsia="Times New Roman" w:cstheme="minorHAnsi"/>
                <w:color w:val="000000"/>
                <w:szCs w:val="20"/>
                <w:lang w:eastAsia="es-CO"/>
              </w:rPr>
              <w:t xml:space="preserve"> DE FOSO.</w:t>
            </w:r>
          </w:p>
        </w:tc>
        <w:tc>
          <w:tcPr>
            <w:tcW w:w="510" w:type="pct"/>
            <w:noWrap/>
            <w:vAlign w:val="center"/>
            <w:hideMark/>
          </w:tcPr>
          <w:p w14:paraId="392CA77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499F71E" w14:textId="77777777" w:rsidTr="00FA5E2F">
        <w:trPr>
          <w:trHeight w:val="20"/>
        </w:trPr>
        <w:tc>
          <w:tcPr>
            <w:tcW w:w="632" w:type="pct"/>
            <w:noWrap/>
            <w:vAlign w:val="center"/>
            <w:hideMark/>
          </w:tcPr>
          <w:p w14:paraId="4E48F3C6"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2.20</w:t>
            </w:r>
          </w:p>
        </w:tc>
        <w:tc>
          <w:tcPr>
            <w:tcW w:w="3858" w:type="pct"/>
            <w:vAlign w:val="bottom"/>
            <w:hideMark/>
          </w:tcPr>
          <w:p w14:paraId="5FBCC6FF"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SE DEBE REALIZAR RECORTE DE CABLES PARA REDUCIR DISTANCIA ENTRE CONTRAPESO Y AMORTIGUADOR.</w:t>
            </w:r>
          </w:p>
        </w:tc>
        <w:tc>
          <w:tcPr>
            <w:tcW w:w="510" w:type="pct"/>
            <w:noWrap/>
            <w:vAlign w:val="center"/>
            <w:hideMark/>
          </w:tcPr>
          <w:p w14:paraId="682B1D3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74F88129" w14:textId="77777777" w:rsidTr="00FA5E2F">
        <w:trPr>
          <w:trHeight w:val="20"/>
        </w:trPr>
        <w:tc>
          <w:tcPr>
            <w:tcW w:w="632" w:type="pct"/>
            <w:noWrap/>
            <w:vAlign w:val="center"/>
            <w:hideMark/>
          </w:tcPr>
          <w:p w14:paraId="11AA139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2.21</w:t>
            </w:r>
          </w:p>
        </w:tc>
        <w:tc>
          <w:tcPr>
            <w:tcW w:w="3858" w:type="pct"/>
            <w:vAlign w:val="bottom"/>
            <w:hideMark/>
          </w:tcPr>
          <w:p w14:paraId="44BE4B97" w14:textId="57C762AF"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SUMINISTRO, CAMBIO E INSTALACION DE CABLES DE </w:t>
            </w:r>
            <w:r w:rsidR="00FA5E2F" w:rsidRPr="00C3648C">
              <w:rPr>
                <w:rFonts w:eastAsia="Times New Roman" w:cstheme="minorHAnsi"/>
                <w:color w:val="000000"/>
                <w:szCs w:val="20"/>
                <w:lang w:eastAsia="es-CO"/>
              </w:rPr>
              <w:t>TRACCIÓN</w:t>
            </w:r>
            <w:r w:rsidRPr="00C3648C">
              <w:rPr>
                <w:rFonts w:eastAsia="Times New Roman" w:cstheme="minorHAnsi"/>
                <w:color w:val="000000"/>
                <w:szCs w:val="20"/>
                <w:lang w:eastAsia="es-CO"/>
              </w:rPr>
              <w:t>, INCLUYE MAQUINADO DE POLEA.</w:t>
            </w:r>
          </w:p>
        </w:tc>
        <w:tc>
          <w:tcPr>
            <w:tcW w:w="510" w:type="pct"/>
            <w:noWrap/>
            <w:vAlign w:val="center"/>
            <w:hideMark/>
          </w:tcPr>
          <w:p w14:paraId="5366C17C"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62E6E99A" w14:textId="77777777" w:rsidTr="00FA5E2F">
        <w:trPr>
          <w:trHeight w:val="20"/>
        </w:trPr>
        <w:tc>
          <w:tcPr>
            <w:tcW w:w="632" w:type="pct"/>
            <w:noWrap/>
            <w:vAlign w:val="center"/>
            <w:hideMark/>
          </w:tcPr>
          <w:p w14:paraId="7C80056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2.22</w:t>
            </w:r>
          </w:p>
        </w:tc>
        <w:tc>
          <w:tcPr>
            <w:tcW w:w="3858" w:type="pct"/>
            <w:noWrap/>
            <w:vAlign w:val="bottom"/>
            <w:hideMark/>
          </w:tcPr>
          <w:p w14:paraId="565BC523"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LIMITES FINALES DE CARRERA. (UNIDAD)</w:t>
            </w:r>
          </w:p>
        </w:tc>
        <w:tc>
          <w:tcPr>
            <w:tcW w:w="510" w:type="pct"/>
            <w:noWrap/>
            <w:vAlign w:val="center"/>
            <w:hideMark/>
          </w:tcPr>
          <w:p w14:paraId="19A6BAA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D6CB190" w14:textId="77777777" w:rsidTr="00FA5E2F">
        <w:trPr>
          <w:trHeight w:val="20"/>
        </w:trPr>
        <w:tc>
          <w:tcPr>
            <w:tcW w:w="632" w:type="pct"/>
            <w:noWrap/>
            <w:vAlign w:val="center"/>
            <w:hideMark/>
          </w:tcPr>
          <w:p w14:paraId="4F9CADC3"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2.23</w:t>
            </w:r>
          </w:p>
        </w:tc>
        <w:tc>
          <w:tcPr>
            <w:tcW w:w="3858" w:type="pct"/>
            <w:noWrap/>
            <w:vAlign w:val="bottom"/>
            <w:hideMark/>
          </w:tcPr>
          <w:p w14:paraId="48C2E323"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CORTINA INFRARROJA</w:t>
            </w:r>
          </w:p>
        </w:tc>
        <w:tc>
          <w:tcPr>
            <w:tcW w:w="510" w:type="pct"/>
            <w:noWrap/>
            <w:vAlign w:val="center"/>
            <w:hideMark/>
          </w:tcPr>
          <w:p w14:paraId="7790929F"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CC9A13A" w14:textId="77777777" w:rsidTr="00FA5E2F">
        <w:trPr>
          <w:trHeight w:val="20"/>
        </w:trPr>
        <w:tc>
          <w:tcPr>
            <w:tcW w:w="632" w:type="pct"/>
            <w:noWrap/>
            <w:vAlign w:val="center"/>
            <w:hideMark/>
          </w:tcPr>
          <w:p w14:paraId="6DE49A0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2.24</w:t>
            </w:r>
          </w:p>
        </w:tc>
        <w:tc>
          <w:tcPr>
            <w:tcW w:w="3858" w:type="pct"/>
            <w:noWrap/>
            <w:vAlign w:val="bottom"/>
            <w:hideMark/>
          </w:tcPr>
          <w:p w14:paraId="75F61200"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VARIADOR DE OPERADOR DE PUERTAS</w:t>
            </w:r>
          </w:p>
        </w:tc>
        <w:tc>
          <w:tcPr>
            <w:tcW w:w="510" w:type="pct"/>
            <w:noWrap/>
            <w:vAlign w:val="center"/>
            <w:hideMark/>
          </w:tcPr>
          <w:p w14:paraId="7C1D75D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47B9017A" w14:textId="77777777" w:rsidTr="00FA5E2F">
        <w:trPr>
          <w:trHeight w:val="20"/>
        </w:trPr>
        <w:tc>
          <w:tcPr>
            <w:tcW w:w="632" w:type="pct"/>
            <w:noWrap/>
            <w:vAlign w:val="center"/>
            <w:hideMark/>
          </w:tcPr>
          <w:p w14:paraId="7E3AF4E0"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2.25</w:t>
            </w:r>
          </w:p>
        </w:tc>
        <w:tc>
          <w:tcPr>
            <w:tcW w:w="3858" w:type="pct"/>
            <w:noWrap/>
            <w:vAlign w:val="bottom"/>
            <w:hideMark/>
          </w:tcPr>
          <w:p w14:paraId="36D1282B"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ZAPATAS DE PUERTAS DE HALL Y DE CABINA</w:t>
            </w:r>
          </w:p>
        </w:tc>
        <w:tc>
          <w:tcPr>
            <w:tcW w:w="510" w:type="pct"/>
            <w:noWrap/>
            <w:vAlign w:val="center"/>
            <w:hideMark/>
          </w:tcPr>
          <w:p w14:paraId="10FEB79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21468484" w14:textId="77777777" w:rsidTr="00FA5E2F">
        <w:trPr>
          <w:trHeight w:val="20"/>
        </w:trPr>
        <w:tc>
          <w:tcPr>
            <w:tcW w:w="632" w:type="pct"/>
            <w:noWrap/>
            <w:vAlign w:val="center"/>
            <w:hideMark/>
          </w:tcPr>
          <w:p w14:paraId="1F7A76C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2.26</w:t>
            </w:r>
          </w:p>
        </w:tc>
        <w:tc>
          <w:tcPr>
            <w:tcW w:w="3858" w:type="pct"/>
            <w:noWrap/>
            <w:vAlign w:val="bottom"/>
            <w:hideMark/>
          </w:tcPr>
          <w:p w14:paraId="382B280D"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RELES A 110V.</w:t>
            </w:r>
          </w:p>
        </w:tc>
        <w:tc>
          <w:tcPr>
            <w:tcW w:w="510" w:type="pct"/>
            <w:noWrap/>
            <w:vAlign w:val="center"/>
            <w:hideMark/>
          </w:tcPr>
          <w:p w14:paraId="6AAC554F"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653DBE6" w14:textId="77777777" w:rsidTr="00FA5E2F">
        <w:trPr>
          <w:trHeight w:val="20"/>
        </w:trPr>
        <w:tc>
          <w:tcPr>
            <w:tcW w:w="632" w:type="pct"/>
            <w:noWrap/>
            <w:vAlign w:val="center"/>
            <w:hideMark/>
          </w:tcPr>
          <w:p w14:paraId="295691D3"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2.27</w:t>
            </w:r>
          </w:p>
        </w:tc>
        <w:tc>
          <w:tcPr>
            <w:tcW w:w="3858" w:type="pct"/>
            <w:noWrap/>
            <w:vAlign w:val="bottom"/>
            <w:hideMark/>
          </w:tcPr>
          <w:p w14:paraId="79250545"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FUENTE DE PODER DE CONTROL DE MANIOBRA</w:t>
            </w:r>
          </w:p>
        </w:tc>
        <w:tc>
          <w:tcPr>
            <w:tcW w:w="510" w:type="pct"/>
            <w:noWrap/>
            <w:vAlign w:val="center"/>
            <w:hideMark/>
          </w:tcPr>
          <w:p w14:paraId="1C481C0F"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46D07C9" w14:textId="77777777" w:rsidTr="00FA5E2F">
        <w:trPr>
          <w:trHeight w:val="20"/>
        </w:trPr>
        <w:tc>
          <w:tcPr>
            <w:tcW w:w="632" w:type="pct"/>
            <w:noWrap/>
            <w:vAlign w:val="center"/>
            <w:hideMark/>
          </w:tcPr>
          <w:p w14:paraId="2A27D0F6"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2.28</w:t>
            </w:r>
          </w:p>
        </w:tc>
        <w:tc>
          <w:tcPr>
            <w:tcW w:w="3858" w:type="pct"/>
            <w:noWrap/>
            <w:vAlign w:val="bottom"/>
            <w:hideMark/>
          </w:tcPr>
          <w:p w14:paraId="54882F01"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CONTACTORES DE POTENCIA 50 AMP.</w:t>
            </w:r>
          </w:p>
        </w:tc>
        <w:tc>
          <w:tcPr>
            <w:tcW w:w="510" w:type="pct"/>
            <w:noWrap/>
            <w:vAlign w:val="center"/>
            <w:hideMark/>
          </w:tcPr>
          <w:p w14:paraId="078017B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8CE8199" w14:textId="77777777" w:rsidTr="00FA5E2F">
        <w:trPr>
          <w:trHeight w:val="20"/>
        </w:trPr>
        <w:tc>
          <w:tcPr>
            <w:tcW w:w="632" w:type="pct"/>
            <w:noWrap/>
            <w:vAlign w:val="center"/>
            <w:hideMark/>
          </w:tcPr>
          <w:p w14:paraId="35D0624B"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2.29</w:t>
            </w:r>
          </w:p>
        </w:tc>
        <w:tc>
          <w:tcPr>
            <w:tcW w:w="3858" w:type="pct"/>
            <w:vAlign w:val="bottom"/>
            <w:hideMark/>
          </w:tcPr>
          <w:p w14:paraId="16579A89"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VARIADOR DE FRECUENCIA DE CONTROL DE MANIOBRA PRINCIPAL.</w:t>
            </w:r>
          </w:p>
        </w:tc>
        <w:tc>
          <w:tcPr>
            <w:tcW w:w="510" w:type="pct"/>
            <w:noWrap/>
            <w:vAlign w:val="center"/>
            <w:hideMark/>
          </w:tcPr>
          <w:p w14:paraId="39D0319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A923813" w14:textId="77777777" w:rsidTr="00FA5E2F">
        <w:trPr>
          <w:trHeight w:val="20"/>
        </w:trPr>
        <w:tc>
          <w:tcPr>
            <w:tcW w:w="632" w:type="pct"/>
            <w:noWrap/>
            <w:vAlign w:val="center"/>
            <w:hideMark/>
          </w:tcPr>
          <w:p w14:paraId="454E7A8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2.30</w:t>
            </w:r>
          </w:p>
        </w:tc>
        <w:tc>
          <w:tcPr>
            <w:tcW w:w="3858" w:type="pct"/>
            <w:noWrap/>
            <w:vAlign w:val="bottom"/>
            <w:hideMark/>
          </w:tcPr>
          <w:p w14:paraId="6EBFBD32"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BOTONES DE HALL</w:t>
            </w:r>
          </w:p>
        </w:tc>
        <w:tc>
          <w:tcPr>
            <w:tcW w:w="510" w:type="pct"/>
            <w:noWrap/>
            <w:vAlign w:val="center"/>
            <w:hideMark/>
          </w:tcPr>
          <w:p w14:paraId="4CCA28C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74AFFC5E" w14:textId="77777777" w:rsidTr="00FA5E2F">
        <w:trPr>
          <w:trHeight w:val="20"/>
        </w:trPr>
        <w:tc>
          <w:tcPr>
            <w:tcW w:w="632" w:type="pct"/>
            <w:noWrap/>
            <w:vAlign w:val="center"/>
            <w:hideMark/>
          </w:tcPr>
          <w:p w14:paraId="167DF7DD"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2.31</w:t>
            </w:r>
          </w:p>
        </w:tc>
        <w:tc>
          <w:tcPr>
            <w:tcW w:w="3858" w:type="pct"/>
            <w:noWrap/>
            <w:vAlign w:val="bottom"/>
            <w:hideMark/>
          </w:tcPr>
          <w:p w14:paraId="799A8D48"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BOTONES DE CABINA</w:t>
            </w:r>
          </w:p>
        </w:tc>
        <w:tc>
          <w:tcPr>
            <w:tcW w:w="510" w:type="pct"/>
            <w:noWrap/>
            <w:vAlign w:val="center"/>
            <w:hideMark/>
          </w:tcPr>
          <w:p w14:paraId="392B059B"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21750345" w14:textId="77777777" w:rsidTr="00FA5E2F">
        <w:trPr>
          <w:trHeight w:val="20"/>
        </w:trPr>
        <w:tc>
          <w:tcPr>
            <w:tcW w:w="632" w:type="pct"/>
            <w:noWrap/>
            <w:vAlign w:val="center"/>
            <w:hideMark/>
          </w:tcPr>
          <w:p w14:paraId="1E719E1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2.32</w:t>
            </w:r>
          </w:p>
        </w:tc>
        <w:tc>
          <w:tcPr>
            <w:tcW w:w="3858" w:type="pct"/>
            <w:noWrap/>
            <w:vAlign w:val="bottom"/>
            <w:hideMark/>
          </w:tcPr>
          <w:p w14:paraId="07CA4FE4"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INDICADORES MATRIZ DE PUNTOS PISO A PISO</w:t>
            </w:r>
          </w:p>
        </w:tc>
        <w:tc>
          <w:tcPr>
            <w:tcW w:w="510" w:type="pct"/>
            <w:noWrap/>
            <w:vAlign w:val="center"/>
            <w:hideMark/>
          </w:tcPr>
          <w:p w14:paraId="7767A38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65835C35" w14:textId="77777777" w:rsidTr="00FA5E2F">
        <w:trPr>
          <w:trHeight w:val="20"/>
        </w:trPr>
        <w:tc>
          <w:tcPr>
            <w:tcW w:w="632" w:type="pct"/>
            <w:noWrap/>
            <w:vAlign w:val="center"/>
            <w:hideMark/>
          </w:tcPr>
          <w:p w14:paraId="210B29F0"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2.33</w:t>
            </w:r>
          </w:p>
        </w:tc>
        <w:tc>
          <w:tcPr>
            <w:tcW w:w="3858" w:type="pct"/>
            <w:noWrap/>
            <w:vAlign w:val="bottom"/>
            <w:hideMark/>
          </w:tcPr>
          <w:p w14:paraId="445494AF"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LIMITADOR DE VELOCIDAD</w:t>
            </w:r>
          </w:p>
        </w:tc>
        <w:tc>
          <w:tcPr>
            <w:tcW w:w="510" w:type="pct"/>
            <w:noWrap/>
            <w:vAlign w:val="center"/>
            <w:hideMark/>
          </w:tcPr>
          <w:p w14:paraId="7BD8D5C3"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54760731" w14:textId="77777777" w:rsidTr="00FA5E2F">
        <w:trPr>
          <w:trHeight w:val="20"/>
        </w:trPr>
        <w:tc>
          <w:tcPr>
            <w:tcW w:w="632" w:type="pct"/>
            <w:noWrap/>
            <w:vAlign w:val="center"/>
            <w:hideMark/>
          </w:tcPr>
          <w:p w14:paraId="7B75504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2.34</w:t>
            </w:r>
          </w:p>
        </w:tc>
        <w:tc>
          <w:tcPr>
            <w:tcW w:w="3858" w:type="pct"/>
            <w:noWrap/>
            <w:vAlign w:val="bottom"/>
            <w:hideMark/>
          </w:tcPr>
          <w:p w14:paraId="5E9539F0"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CABLE 6 MM PARA LIMITADOR (METRO LINEAL)</w:t>
            </w:r>
          </w:p>
        </w:tc>
        <w:tc>
          <w:tcPr>
            <w:tcW w:w="510" w:type="pct"/>
            <w:noWrap/>
            <w:vAlign w:val="center"/>
            <w:hideMark/>
          </w:tcPr>
          <w:p w14:paraId="1DDC8222"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4047655F" w14:textId="77777777" w:rsidTr="00FA5E2F">
        <w:trPr>
          <w:trHeight w:val="20"/>
        </w:trPr>
        <w:tc>
          <w:tcPr>
            <w:tcW w:w="632" w:type="pct"/>
            <w:noWrap/>
            <w:vAlign w:val="center"/>
            <w:hideMark/>
          </w:tcPr>
          <w:p w14:paraId="4EFECC3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2.35</w:t>
            </w:r>
          </w:p>
        </w:tc>
        <w:tc>
          <w:tcPr>
            <w:tcW w:w="3858" w:type="pct"/>
            <w:noWrap/>
            <w:vAlign w:val="bottom"/>
            <w:hideMark/>
          </w:tcPr>
          <w:p w14:paraId="1FED965A" w14:textId="06143E7F"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MICROS DE </w:t>
            </w:r>
            <w:r w:rsidR="00FA5E2F" w:rsidRPr="00C3648C">
              <w:rPr>
                <w:rFonts w:eastAsia="Times New Roman" w:cstheme="minorHAnsi"/>
                <w:color w:val="000000"/>
                <w:szCs w:val="20"/>
                <w:lang w:eastAsia="es-CO"/>
              </w:rPr>
              <w:t>REPOSICIÓN</w:t>
            </w:r>
            <w:r w:rsidRPr="00C3648C">
              <w:rPr>
                <w:rFonts w:eastAsia="Times New Roman" w:cstheme="minorHAnsi"/>
                <w:color w:val="000000"/>
                <w:szCs w:val="20"/>
                <w:lang w:eastAsia="es-CO"/>
              </w:rPr>
              <w:t xml:space="preserve"> MANUAL</w:t>
            </w:r>
          </w:p>
        </w:tc>
        <w:tc>
          <w:tcPr>
            <w:tcW w:w="510" w:type="pct"/>
            <w:noWrap/>
            <w:vAlign w:val="center"/>
            <w:hideMark/>
          </w:tcPr>
          <w:p w14:paraId="78ADC6E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5C90150B" w14:textId="77777777" w:rsidTr="00FA5E2F">
        <w:trPr>
          <w:trHeight w:val="20"/>
        </w:trPr>
        <w:tc>
          <w:tcPr>
            <w:tcW w:w="632" w:type="pct"/>
            <w:noWrap/>
            <w:vAlign w:val="center"/>
            <w:hideMark/>
          </w:tcPr>
          <w:p w14:paraId="0E08D464"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2.36</w:t>
            </w:r>
          </w:p>
        </w:tc>
        <w:tc>
          <w:tcPr>
            <w:tcW w:w="3858" w:type="pct"/>
            <w:noWrap/>
            <w:vAlign w:val="bottom"/>
            <w:hideMark/>
          </w:tcPr>
          <w:p w14:paraId="03C8C2DE" w14:textId="1E9B25E6"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ENCODER PARA EJE DE MAQUINA DE </w:t>
            </w:r>
            <w:r w:rsidR="00FA5E2F" w:rsidRPr="00C3648C">
              <w:rPr>
                <w:rFonts w:eastAsia="Times New Roman" w:cstheme="minorHAnsi"/>
                <w:color w:val="000000"/>
                <w:szCs w:val="20"/>
                <w:lang w:eastAsia="es-CO"/>
              </w:rPr>
              <w:t>TRACCIÓN</w:t>
            </w:r>
          </w:p>
        </w:tc>
        <w:tc>
          <w:tcPr>
            <w:tcW w:w="510" w:type="pct"/>
            <w:noWrap/>
            <w:vAlign w:val="center"/>
            <w:hideMark/>
          </w:tcPr>
          <w:p w14:paraId="47E87D83"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8427690" w14:textId="77777777" w:rsidTr="00FA5E2F">
        <w:trPr>
          <w:trHeight w:val="20"/>
        </w:trPr>
        <w:tc>
          <w:tcPr>
            <w:tcW w:w="632" w:type="pct"/>
            <w:noWrap/>
            <w:vAlign w:val="center"/>
            <w:hideMark/>
          </w:tcPr>
          <w:p w14:paraId="1E843AE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2.37</w:t>
            </w:r>
          </w:p>
        </w:tc>
        <w:tc>
          <w:tcPr>
            <w:tcW w:w="3858" w:type="pct"/>
            <w:noWrap/>
            <w:vAlign w:val="bottom"/>
            <w:hideMark/>
          </w:tcPr>
          <w:p w14:paraId="51D4D668" w14:textId="7AA1B52C"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ACEITE PARA MAQUINA DE </w:t>
            </w:r>
            <w:proofErr w:type="gramStart"/>
            <w:r w:rsidR="00FA5E2F" w:rsidRPr="00C3648C">
              <w:rPr>
                <w:rFonts w:eastAsia="Times New Roman" w:cstheme="minorHAnsi"/>
                <w:color w:val="000000"/>
                <w:szCs w:val="20"/>
                <w:lang w:eastAsia="es-CO"/>
              </w:rPr>
              <w:t>TRACCIÓN</w:t>
            </w:r>
            <w:r w:rsidRPr="00C3648C">
              <w:rPr>
                <w:rFonts w:eastAsia="Times New Roman" w:cstheme="minorHAnsi"/>
                <w:color w:val="000000"/>
                <w:szCs w:val="20"/>
                <w:lang w:eastAsia="es-CO"/>
              </w:rPr>
              <w:t>.(</w:t>
            </w:r>
            <w:proofErr w:type="gramEnd"/>
            <w:r w:rsidRPr="00C3648C">
              <w:rPr>
                <w:rFonts w:eastAsia="Times New Roman" w:cstheme="minorHAnsi"/>
                <w:color w:val="000000"/>
                <w:szCs w:val="20"/>
                <w:lang w:eastAsia="es-CO"/>
              </w:rPr>
              <w:t>GALÓN)</w:t>
            </w:r>
          </w:p>
        </w:tc>
        <w:tc>
          <w:tcPr>
            <w:tcW w:w="510" w:type="pct"/>
            <w:noWrap/>
            <w:vAlign w:val="center"/>
            <w:hideMark/>
          </w:tcPr>
          <w:p w14:paraId="6D3244D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4AF39EC4" w14:textId="77777777" w:rsidTr="00FA5E2F">
        <w:trPr>
          <w:trHeight w:val="20"/>
        </w:trPr>
        <w:tc>
          <w:tcPr>
            <w:tcW w:w="632" w:type="pct"/>
            <w:noWrap/>
            <w:vAlign w:val="center"/>
            <w:hideMark/>
          </w:tcPr>
          <w:p w14:paraId="68CB52E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2.38</w:t>
            </w:r>
          </w:p>
        </w:tc>
        <w:tc>
          <w:tcPr>
            <w:tcW w:w="3858" w:type="pct"/>
            <w:noWrap/>
            <w:vAlign w:val="bottom"/>
            <w:hideMark/>
          </w:tcPr>
          <w:p w14:paraId="5B37FA33" w14:textId="2B37939C"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VIGILANTE DE </w:t>
            </w:r>
            <w:r w:rsidR="00FA5E2F" w:rsidRPr="00C3648C">
              <w:rPr>
                <w:rFonts w:eastAsia="Times New Roman" w:cstheme="minorHAnsi"/>
                <w:color w:val="000000"/>
                <w:szCs w:val="20"/>
                <w:lang w:eastAsia="es-CO"/>
              </w:rPr>
              <w:t>TENSIÓN</w:t>
            </w:r>
          </w:p>
        </w:tc>
        <w:tc>
          <w:tcPr>
            <w:tcW w:w="510" w:type="pct"/>
            <w:noWrap/>
            <w:vAlign w:val="center"/>
            <w:hideMark/>
          </w:tcPr>
          <w:p w14:paraId="0D865CA8"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282570E7" w14:textId="77777777" w:rsidTr="00FA5E2F">
        <w:trPr>
          <w:trHeight w:val="20"/>
        </w:trPr>
        <w:tc>
          <w:tcPr>
            <w:tcW w:w="632" w:type="pct"/>
            <w:noWrap/>
            <w:vAlign w:val="center"/>
            <w:hideMark/>
          </w:tcPr>
          <w:p w14:paraId="7F1E95D3"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2.39</w:t>
            </w:r>
          </w:p>
        </w:tc>
        <w:tc>
          <w:tcPr>
            <w:tcW w:w="3858" w:type="pct"/>
            <w:noWrap/>
            <w:vAlign w:val="bottom"/>
            <w:hideMark/>
          </w:tcPr>
          <w:p w14:paraId="5366AA93"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PORTA FUSIBLES CON SUS RESPECTIVOS FUSIBLES</w:t>
            </w:r>
          </w:p>
        </w:tc>
        <w:tc>
          <w:tcPr>
            <w:tcW w:w="510" w:type="pct"/>
            <w:noWrap/>
            <w:vAlign w:val="center"/>
            <w:hideMark/>
          </w:tcPr>
          <w:p w14:paraId="24AAAB0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7D1EB65" w14:textId="77777777" w:rsidTr="00FA5E2F">
        <w:trPr>
          <w:trHeight w:val="20"/>
        </w:trPr>
        <w:tc>
          <w:tcPr>
            <w:tcW w:w="632" w:type="pct"/>
            <w:noWrap/>
            <w:vAlign w:val="center"/>
            <w:hideMark/>
          </w:tcPr>
          <w:p w14:paraId="3F6904B1"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2.40</w:t>
            </w:r>
          </w:p>
        </w:tc>
        <w:tc>
          <w:tcPr>
            <w:tcW w:w="3858" w:type="pct"/>
            <w:noWrap/>
            <w:vAlign w:val="bottom"/>
            <w:hideMark/>
          </w:tcPr>
          <w:p w14:paraId="3AE5CBAC"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CORREA PARA OPERADOR DE PUERTAS</w:t>
            </w:r>
          </w:p>
        </w:tc>
        <w:tc>
          <w:tcPr>
            <w:tcW w:w="510" w:type="pct"/>
            <w:noWrap/>
            <w:vAlign w:val="center"/>
            <w:hideMark/>
          </w:tcPr>
          <w:p w14:paraId="1CC3695E"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10FB2FE9" w14:textId="77777777" w:rsidTr="00FA5E2F">
        <w:trPr>
          <w:trHeight w:val="20"/>
        </w:trPr>
        <w:tc>
          <w:tcPr>
            <w:tcW w:w="632" w:type="pct"/>
            <w:noWrap/>
            <w:vAlign w:val="center"/>
            <w:hideMark/>
          </w:tcPr>
          <w:p w14:paraId="0B4041E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2.41</w:t>
            </w:r>
          </w:p>
        </w:tc>
        <w:tc>
          <w:tcPr>
            <w:tcW w:w="3858" w:type="pct"/>
            <w:noWrap/>
            <w:vAlign w:val="bottom"/>
            <w:hideMark/>
          </w:tcPr>
          <w:p w14:paraId="3B2D2E4F"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CONTACTOS DE PUERTAS</w:t>
            </w:r>
          </w:p>
        </w:tc>
        <w:tc>
          <w:tcPr>
            <w:tcW w:w="510" w:type="pct"/>
            <w:noWrap/>
            <w:vAlign w:val="center"/>
            <w:hideMark/>
          </w:tcPr>
          <w:p w14:paraId="4F565C0C"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256A8381" w14:textId="77777777" w:rsidTr="00FA5E2F">
        <w:trPr>
          <w:trHeight w:val="20"/>
        </w:trPr>
        <w:tc>
          <w:tcPr>
            <w:tcW w:w="632" w:type="pct"/>
            <w:noWrap/>
            <w:vAlign w:val="center"/>
            <w:hideMark/>
          </w:tcPr>
          <w:p w14:paraId="0F69C3B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2.42</w:t>
            </w:r>
          </w:p>
        </w:tc>
        <w:tc>
          <w:tcPr>
            <w:tcW w:w="3858" w:type="pct"/>
            <w:noWrap/>
            <w:vAlign w:val="bottom"/>
            <w:hideMark/>
          </w:tcPr>
          <w:p w14:paraId="6785A3DC"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MAQUINADO DE POLEAS</w:t>
            </w:r>
          </w:p>
        </w:tc>
        <w:tc>
          <w:tcPr>
            <w:tcW w:w="510" w:type="pct"/>
            <w:noWrap/>
            <w:vAlign w:val="center"/>
            <w:hideMark/>
          </w:tcPr>
          <w:p w14:paraId="0CEC161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2D788CF3" w14:textId="77777777" w:rsidTr="00FA5E2F">
        <w:trPr>
          <w:trHeight w:val="20"/>
        </w:trPr>
        <w:tc>
          <w:tcPr>
            <w:tcW w:w="632" w:type="pct"/>
            <w:noWrap/>
            <w:vAlign w:val="center"/>
            <w:hideMark/>
          </w:tcPr>
          <w:p w14:paraId="0243AA95"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2.43</w:t>
            </w:r>
          </w:p>
        </w:tc>
        <w:tc>
          <w:tcPr>
            <w:tcW w:w="3858" w:type="pct"/>
            <w:vAlign w:val="bottom"/>
            <w:hideMark/>
          </w:tcPr>
          <w:p w14:paraId="78F3CAE0"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PROTECTOR POLEA</w:t>
            </w:r>
          </w:p>
        </w:tc>
        <w:tc>
          <w:tcPr>
            <w:tcW w:w="510" w:type="pct"/>
            <w:noWrap/>
            <w:vAlign w:val="center"/>
            <w:hideMark/>
          </w:tcPr>
          <w:p w14:paraId="3BBAEEC9"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3DA7952" w14:textId="77777777" w:rsidTr="00FA5E2F">
        <w:trPr>
          <w:trHeight w:val="20"/>
        </w:trPr>
        <w:tc>
          <w:tcPr>
            <w:tcW w:w="632" w:type="pct"/>
            <w:noWrap/>
            <w:vAlign w:val="center"/>
            <w:hideMark/>
          </w:tcPr>
          <w:p w14:paraId="04C40D2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2.44</w:t>
            </w:r>
          </w:p>
        </w:tc>
        <w:tc>
          <w:tcPr>
            <w:tcW w:w="3858" w:type="pct"/>
            <w:vAlign w:val="bottom"/>
            <w:hideMark/>
          </w:tcPr>
          <w:p w14:paraId="7039B149" w14:textId="76DCC77E"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 xml:space="preserve">GUARDACABO DEL SISTEMA DE </w:t>
            </w:r>
            <w:r w:rsidR="00FA5E2F" w:rsidRPr="00C3648C">
              <w:rPr>
                <w:rFonts w:eastAsia="Times New Roman" w:cstheme="minorHAnsi"/>
                <w:color w:val="000000"/>
                <w:szCs w:val="20"/>
                <w:lang w:eastAsia="es-CO"/>
              </w:rPr>
              <w:t>PARACAÍDAS</w:t>
            </w:r>
            <w:r w:rsidRPr="00C3648C">
              <w:rPr>
                <w:rFonts w:eastAsia="Times New Roman" w:cstheme="minorHAnsi"/>
                <w:color w:val="000000"/>
                <w:szCs w:val="20"/>
                <w:lang w:eastAsia="es-CO"/>
              </w:rPr>
              <w:t xml:space="preserve"> </w:t>
            </w:r>
          </w:p>
        </w:tc>
        <w:tc>
          <w:tcPr>
            <w:tcW w:w="510" w:type="pct"/>
            <w:noWrap/>
            <w:vAlign w:val="center"/>
            <w:hideMark/>
          </w:tcPr>
          <w:p w14:paraId="7053441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376D4B62" w14:textId="77777777" w:rsidTr="00FA5E2F">
        <w:trPr>
          <w:trHeight w:val="20"/>
        </w:trPr>
        <w:tc>
          <w:tcPr>
            <w:tcW w:w="632" w:type="pct"/>
            <w:noWrap/>
            <w:vAlign w:val="center"/>
            <w:hideMark/>
          </w:tcPr>
          <w:p w14:paraId="5F6D0DFD"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2.45</w:t>
            </w:r>
          </w:p>
        </w:tc>
        <w:tc>
          <w:tcPr>
            <w:tcW w:w="3858" w:type="pct"/>
            <w:vAlign w:val="bottom"/>
            <w:hideMark/>
          </w:tcPr>
          <w:p w14:paraId="75BE7C85"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CORREAS, CADENAS DE MAQUINA ASCENSOR</w:t>
            </w:r>
          </w:p>
        </w:tc>
        <w:tc>
          <w:tcPr>
            <w:tcW w:w="510" w:type="pct"/>
            <w:noWrap/>
            <w:vAlign w:val="center"/>
            <w:hideMark/>
          </w:tcPr>
          <w:p w14:paraId="27BC03D0"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666760E0" w14:textId="77777777" w:rsidTr="00FA5E2F">
        <w:trPr>
          <w:trHeight w:val="20"/>
        </w:trPr>
        <w:tc>
          <w:tcPr>
            <w:tcW w:w="632" w:type="pct"/>
            <w:noWrap/>
            <w:vAlign w:val="center"/>
            <w:hideMark/>
          </w:tcPr>
          <w:p w14:paraId="76F1B9F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lastRenderedPageBreak/>
              <w:t>2.46</w:t>
            </w:r>
          </w:p>
        </w:tc>
        <w:tc>
          <w:tcPr>
            <w:tcW w:w="3858" w:type="pct"/>
            <w:vAlign w:val="bottom"/>
            <w:hideMark/>
          </w:tcPr>
          <w:p w14:paraId="3278A1AF"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SUMINISTRO E INSTALACION DE TARJETAS BOTONERAS</w:t>
            </w:r>
          </w:p>
        </w:tc>
        <w:tc>
          <w:tcPr>
            <w:tcW w:w="510" w:type="pct"/>
            <w:noWrap/>
            <w:vAlign w:val="center"/>
            <w:hideMark/>
          </w:tcPr>
          <w:p w14:paraId="58DF85C6"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r w:rsidR="00C3648C" w:rsidRPr="00C3648C" w14:paraId="0B295CEE" w14:textId="77777777" w:rsidTr="00FA5E2F">
        <w:trPr>
          <w:trHeight w:val="20"/>
        </w:trPr>
        <w:tc>
          <w:tcPr>
            <w:tcW w:w="632" w:type="pct"/>
            <w:noWrap/>
            <w:vAlign w:val="center"/>
            <w:hideMark/>
          </w:tcPr>
          <w:p w14:paraId="26FC64D7"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2.47</w:t>
            </w:r>
          </w:p>
        </w:tc>
        <w:tc>
          <w:tcPr>
            <w:tcW w:w="3858" w:type="pct"/>
            <w:vAlign w:val="bottom"/>
            <w:hideMark/>
          </w:tcPr>
          <w:p w14:paraId="3BB5626C" w14:textId="77777777" w:rsidR="00C3648C" w:rsidRPr="00C3648C" w:rsidRDefault="00C3648C" w:rsidP="00C3648C">
            <w:pPr>
              <w:spacing w:before="0" w:after="0"/>
              <w:jc w:val="left"/>
              <w:rPr>
                <w:rFonts w:eastAsia="Times New Roman" w:cstheme="minorHAnsi"/>
                <w:color w:val="000000"/>
                <w:szCs w:val="20"/>
                <w:lang w:eastAsia="es-CO"/>
              </w:rPr>
            </w:pPr>
            <w:r w:rsidRPr="00C3648C">
              <w:rPr>
                <w:rFonts w:eastAsia="Times New Roman" w:cstheme="minorHAnsi"/>
                <w:color w:val="000000"/>
                <w:szCs w:val="20"/>
                <w:lang w:eastAsia="es-CO"/>
              </w:rPr>
              <w:t>SUMINISTRO E INSTALACION DE VARIADOR UNIFICADO CON EL MOTOR OPERADOR DE PUERTAS MARCA SCHINDLER</w:t>
            </w:r>
          </w:p>
        </w:tc>
        <w:tc>
          <w:tcPr>
            <w:tcW w:w="510" w:type="pct"/>
            <w:noWrap/>
            <w:vAlign w:val="center"/>
            <w:hideMark/>
          </w:tcPr>
          <w:p w14:paraId="388DACAA" w14:textId="77777777" w:rsidR="00C3648C" w:rsidRPr="00C3648C" w:rsidRDefault="00C3648C" w:rsidP="00C3648C">
            <w:pPr>
              <w:spacing w:before="0" w:after="0"/>
              <w:jc w:val="center"/>
              <w:rPr>
                <w:rFonts w:eastAsia="Times New Roman" w:cstheme="minorHAnsi"/>
                <w:color w:val="000000"/>
                <w:szCs w:val="20"/>
                <w:lang w:eastAsia="es-CO"/>
              </w:rPr>
            </w:pPr>
            <w:r w:rsidRPr="00C3648C">
              <w:rPr>
                <w:rFonts w:eastAsia="Times New Roman" w:cstheme="minorHAnsi"/>
                <w:color w:val="000000"/>
                <w:szCs w:val="20"/>
                <w:lang w:eastAsia="es-CO"/>
              </w:rPr>
              <w:t>1</w:t>
            </w:r>
          </w:p>
        </w:tc>
      </w:tr>
    </w:tbl>
    <w:p w14:paraId="1D1D289B" w14:textId="50E2A182" w:rsidR="00871599" w:rsidRDefault="004C2DD0" w:rsidP="00871599">
      <w:pPr>
        <w:pStyle w:val="Ttulo2"/>
        <w:rPr>
          <w:rFonts w:eastAsia="Times New Roman"/>
          <w:lang w:eastAsia="es-CO"/>
        </w:rPr>
      </w:pPr>
      <w:bookmarkStart w:id="7" w:name="_Toc228435274"/>
      <w:r w:rsidRPr="00E42940">
        <w:rPr>
          <w:rFonts w:eastAsia="Times New Roman"/>
          <w:lang w:eastAsia="es-CO"/>
        </w:rPr>
        <w:t>Mano de obra</w:t>
      </w:r>
      <w:bookmarkEnd w:id="7"/>
    </w:p>
    <w:p w14:paraId="689C08F6" w14:textId="77777777" w:rsidR="00CD422E" w:rsidRPr="00CD422E" w:rsidRDefault="00CD422E" w:rsidP="00CD422E">
      <w:pPr>
        <w:rPr>
          <w:lang w:eastAsia="es-CO"/>
        </w:rPr>
      </w:pPr>
    </w:p>
    <w:tbl>
      <w:tblPr>
        <w:tblW w:w="5000" w:type="pct"/>
        <w:tblCellMar>
          <w:left w:w="70" w:type="dxa"/>
          <w:right w:w="70" w:type="dxa"/>
        </w:tblCellMar>
        <w:tblLook w:val="04A0" w:firstRow="1" w:lastRow="0" w:firstColumn="1" w:lastColumn="0" w:noHBand="0" w:noVBand="1"/>
      </w:tblPr>
      <w:tblGrid>
        <w:gridCol w:w="1170"/>
        <w:gridCol w:w="7230"/>
        <w:gridCol w:w="1645"/>
      </w:tblGrid>
      <w:tr w:rsidR="00FA5E2F" w:rsidRPr="00FA5E2F" w14:paraId="2BF7AAB3" w14:textId="77777777" w:rsidTr="00FA5E2F">
        <w:trPr>
          <w:trHeight w:val="20"/>
        </w:trPr>
        <w:tc>
          <w:tcPr>
            <w:tcW w:w="5000" w:type="pct"/>
            <w:gridSpan w:val="3"/>
            <w:tcBorders>
              <w:top w:val="single" w:sz="8" w:space="0" w:color="auto"/>
              <w:left w:val="single" w:sz="8" w:space="0" w:color="auto"/>
              <w:bottom w:val="nil"/>
              <w:right w:val="single" w:sz="8" w:space="0" w:color="000000"/>
            </w:tcBorders>
            <w:noWrap/>
            <w:vAlign w:val="bottom"/>
            <w:hideMark/>
          </w:tcPr>
          <w:p w14:paraId="67A26A6D" w14:textId="7751D020" w:rsidR="00FA5E2F" w:rsidRPr="00FA5E2F" w:rsidRDefault="00FA5E2F" w:rsidP="00FA5E2F">
            <w:pPr>
              <w:spacing w:before="0" w:after="0"/>
              <w:jc w:val="center"/>
              <w:rPr>
                <w:rFonts w:ascii="Calibri" w:eastAsia="Times New Roman" w:hAnsi="Calibri" w:cs="Calibri"/>
                <w:b/>
                <w:bCs/>
                <w:color w:val="000000"/>
                <w:szCs w:val="20"/>
                <w:lang w:eastAsia="es-CO"/>
              </w:rPr>
            </w:pPr>
            <w:r w:rsidRPr="00FA5E2F">
              <w:rPr>
                <w:rFonts w:ascii="Calibri" w:eastAsia="Times New Roman" w:hAnsi="Calibri" w:cs="Calibri"/>
                <w:b/>
                <w:bCs/>
                <w:color w:val="000000"/>
                <w:szCs w:val="20"/>
                <w:lang w:eastAsia="es-CO"/>
              </w:rPr>
              <w:t>3. MANO DE OBRA GENERAL ASCENSORES</w:t>
            </w:r>
          </w:p>
        </w:tc>
      </w:tr>
      <w:tr w:rsidR="00FA5E2F" w:rsidRPr="00FA5E2F" w14:paraId="286472CD" w14:textId="77777777" w:rsidTr="00FA5E2F">
        <w:trPr>
          <w:trHeight w:val="20"/>
        </w:trPr>
        <w:tc>
          <w:tcPr>
            <w:tcW w:w="582" w:type="pct"/>
            <w:tcBorders>
              <w:top w:val="single" w:sz="4" w:space="0" w:color="auto"/>
              <w:left w:val="single" w:sz="8" w:space="0" w:color="auto"/>
              <w:bottom w:val="single" w:sz="4" w:space="0" w:color="auto"/>
              <w:right w:val="single" w:sz="4" w:space="0" w:color="auto"/>
            </w:tcBorders>
            <w:noWrap/>
            <w:vAlign w:val="center"/>
            <w:hideMark/>
          </w:tcPr>
          <w:p w14:paraId="575C59E3" w14:textId="77777777" w:rsidR="00FA5E2F" w:rsidRPr="00FA5E2F" w:rsidRDefault="00FA5E2F" w:rsidP="00FA5E2F">
            <w:pPr>
              <w:spacing w:before="0" w:after="0"/>
              <w:jc w:val="center"/>
              <w:rPr>
                <w:rFonts w:ascii="Calibri" w:eastAsia="Times New Roman" w:hAnsi="Calibri" w:cs="Calibri"/>
                <w:b/>
                <w:bCs/>
                <w:color w:val="000000"/>
                <w:szCs w:val="20"/>
                <w:lang w:eastAsia="es-CO"/>
              </w:rPr>
            </w:pPr>
            <w:r w:rsidRPr="00FA5E2F">
              <w:rPr>
                <w:rFonts w:ascii="Calibri" w:eastAsia="Times New Roman" w:hAnsi="Calibri" w:cs="Calibri"/>
                <w:b/>
                <w:bCs/>
                <w:color w:val="000000"/>
                <w:szCs w:val="20"/>
                <w:lang w:eastAsia="es-CO"/>
              </w:rPr>
              <w:t>ITEM</w:t>
            </w:r>
          </w:p>
        </w:tc>
        <w:tc>
          <w:tcPr>
            <w:tcW w:w="3599" w:type="pct"/>
            <w:tcBorders>
              <w:top w:val="single" w:sz="4" w:space="0" w:color="auto"/>
              <w:left w:val="nil"/>
              <w:bottom w:val="single" w:sz="4" w:space="0" w:color="auto"/>
              <w:right w:val="single" w:sz="4" w:space="0" w:color="auto"/>
            </w:tcBorders>
            <w:noWrap/>
            <w:vAlign w:val="center"/>
            <w:hideMark/>
          </w:tcPr>
          <w:p w14:paraId="0CF13089" w14:textId="5AA5C4EE" w:rsidR="00FA5E2F" w:rsidRPr="00FA5E2F" w:rsidRDefault="00FA5E2F" w:rsidP="00FA5E2F">
            <w:pPr>
              <w:spacing w:before="0" w:after="0"/>
              <w:jc w:val="center"/>
              <w:rPr>
                <w:rFonts w:ascii="Calibri" w:eastAsia="Times New Roman" w:hAnsi="Calibri" w:cs="Calibri"/>
                <w:b/>
                <w:bCs/>
                <w:color w:val="000000"/>
                <w:szCs w:val="20"/>
                <w:lang w:eastAsia="es-CO"/>
              </w:rPr>
            </w:pPr>
            <w:r w:rsidRPr="00FA5E2F">
              <w:rPr>
                <w:rFonts w:ascii="Calibri" w:eastAsia="Times New Roman" w:hAnsi="Calibri" w:cs="Calibri"/>
                <w:b/>
                <w:bCs/>
                <w:color w:val="000000"/>
                <w:szCs w:val="20"/>
                <w:lang w:eastAsia="es-CO"/>
              </w:rPr>
              <w:t>DESCRIPCIÓN</w:t>
            </w:r>
          </w:p>
        </w:tc>
        <w:tc>
          <w:tcPr>
            <w:tcW w:w="819" w:type="pct"/>
            <w:tcBorders>
              <w:top w:val="single" w:sz="4" w:space="0" w:color="auto"/>
              <w:left w:val="nil"/>
              <w:bottom w:val="single" w:sz="4" w:space="0" w:color="auto"/>
              <w:right w:val="single" w:sz="4" w:space="0" w:color="auto"/>
            </w:tcBorders>
            <w:noWrap/>
            <w:vAlign w:val="center"/>
            <w:hideMark/>
          </w:tcPr>
          <w:p w14:paraId="1BDFADCC" w14:textId="77777777" w:rsidR="00FA5E2F" w:rsidRPr="00FA5E2F" w:rsidRDefault="00FA5E2F" w:rsidP="00FA5E2F">
            <w:pPr>
              <w:spacing w:before="0" w:after="0"/>
              <w:jc w:val="center"/>
              <w:rPr>
                <w:rFonts w:ascii="Calibri" w:eastAsia="Times New Roman" w:hAnsi="Calibri" w:cs="Calibri"/>
                <w:b/>
                <w:bCs/>
                <w:color w:val="000000"/>
                <w:szCs w:val="20"/>
                <w:lang w:eastAsia="es-CO"/>
              </w:rPr>
            </w:pPr>
            <w:r w:rsidRPr="00FA5E2F">
              <w:rPr>
                <w:rFonts w:ascii="Calibri" w:eastAsia="Times New Roman" w:hAnsi="Calibri" w:cs="Calibri"/>
                <w:b/>
                <w:bCs/>
                <w:color w:val="000000"/>
                <w:szCs w:val="20"/>
                <w:lang w:eastAsia="es-CO"/>
              </w:rPr>
              <w:t>CANTIDAD</w:t>
            </w:r>
          </w:p>
        </w:tc>
      </w:tr>
      <w:tr w:rsidR="00FA5E2F" w:rsidRPr="00FA5E2F" w14:paraId="70A385A9"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3094F0A0"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w:t>
            </w:r>
          </w:p>
        </w:tc>
        <w:tc>
          <w:tcPr>
            <w:tcW w:w="3599" w:type="pct"/>
            <w:tcBorders>
              <w:top w:val="nil"/>
              <w:left w:val="nil"/>
              <w:bottom w:val="single" w:sz="4" w:space="0" w:color="auto"/>
              <w:right w:val="single" w:sz="4" w:space="0" w:color="auto"/>
            </w:tcBorders>
            <w:noWrap/>
            <w:vAlign w:val="bottom"/>
            <w:hideMark/>
          </w:tcPr>
          <w:p w14:paraId="5CDFEEE8"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LIMITES FINALES DE CARRERA. (UNIDAD)</w:t>
            </w:r>
          </w:p>
        </w:tc>
        <w:tc>
          <w:tcPr>
            <w:tcW w:w="819" w:type="pct"/>
            <w:tcBorders>
              <w:top w:val="nil"/>
              <w:left w:val="nil"/>
              <w:bottom w:val="single" w:sz="4" w:space="0" w:color="auto"/>
              <w:right w:val="single" w:sz="4" w:space="0" w:color="auto"/>
            </w:tcBorders>
            <w:noWrap/>
            <w:vAlign w:val="center"/>
            <w:hideMark/>
          </w:tcPr>
          <w:p w14:paraId="15DD30BF"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033484CB"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4C4B93F6"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w:t>
            </w:r>
          </w:p>
        </w:tc>
        <w:tc>
          <w:tcPr>
            <w:tcW w:w="3599" w:type="pct"/>
            <w:tcBorders>
              <w:top w:val="nil"/>
              <w:left w:val="nil"/>
              <w:bottom w:val="single" w:sz="4" w:space="0" w:color="auto"/>
              <w:right w:val="single" w:sz="4" w:space="0" w:color="auto"/>
            </w:tcBorders>
            <w:noWrap/>
            <w:vAlign w:val="bottom"/>
            <w:hideMark/>
          </w:tcPr>
          <w:p w14:paraId="0A78300B"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CORTINA INFRARROJA</w:t>
            </w:r>
          </w:p>
        </w:tc>
        <w:tc>
          <w:tcPr>
            <w:tcW w:w="819" w:type="pct"/>
            <w:tcBorders>
              <w:top w:val="nil"/>
              <w:left w:val="nil"/>
              <w:bottom w:val="single" w:sz="4" w:space="0" w:color="auto"/>
              <w:right w:val="single" w:sz="4" w:space="0" w:color="auto"/>
            </w:tcBorders>
            <w:noWrap/>
            <w:vAlign w:val="center"/>
            <w:hideMark/>
          </w:tcPr>
          <w:p w14:paraId="3FD7CA26"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654CEB5C"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10D70BCF"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3.3</w:t>
            </w:r>
          </w:p>
        </w:tc>
        <w:tc>
          <w:tcPr>
            <w:tcW w:w="3599" w:type="pct"/>
            <w:tcBorders>
              <w:top w:val="nil"/>
              <w:left w:val="nil"/>
              <w:bottom w:val="single" w:sz="4" w:space="0" w:color="auto"/>
              <w:right w:val="single" w:sz="4" w:space="0" w:color="auto"/>
            </w:tcBorders>
            <w:noWrap/>
            <w:vAlign w:val="bottom"/>
            <w:hideMark/>
          </w:tcPr>
          <w:p w14:paraId="24ECB030"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VARIADOR DE OPERADOR DE PUERTAS</w:t>
            </w:r>
          </w:p>
        </w:tc>
        <w:tc>
          <w:tcPr>
            <w:tcW w:w="819" w:type="pct"/>
            <w:tcBorders>
              <w:top w:val="nil"/>
              <w:left w:val="nil"/>
              <w:bottom w:val="single" w:sz="4" w:space="0" w:color="auto"/>
              <w:right w:val="single" w:sz="4" w:space="0" w:color="auto"/>
            </w:tcBorders>
            <w:noWrap/>
            <w:vAlign w:val="center"/>
            <w:hideMark/>
          </w:tcPr>
          <w:p w14:paraId="272FDD75"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61CE4C31"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52EE0FBF"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3.4</w:t>
            </w:r>
          </w:p>
        </w:tc>
        <w:tc>
          <w:tcPr>
            <w:tcW w:w="3599" w:type="pct"/>
            <w:tcBorders>
              <w:top w:val="nil"/>
              <w:left w:val="nil"/>
              <w:bottom w:val="single" w:sz="4" w:space="0" w:color="auto"/>
              <w:right w:val="single" w:sz="4" w:space="0" w:color="auto"/>
            </w:tcBorders>
            <w:noWrap/>
            <w:vAlign w:val="bottom"/>
            <w:hideMark/>
          </w:tcPr>
          <w:p w14:paraId="11DEFEBC"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ZAPATAS DE PUERTAS DE HALL Y DE CABINA</w:t>
            </w:r>
          </w:p>
        </w:tc>
        <w:tc>
          <w:tcPr>
            <w:tcW w:w="819" w:type="pct"/>
            <w:tcBorders>
              <w:top w:val="nil"/>
              <w:left w:val="nil"/>
              <w:bottom w:val="single" w:sz="4" w:space="0" w:color="auto"/>
              <w:right w:val="single" w:sz="4" w:space="0" w:color="auto"/>
            </w:tcBorders>
            <w:noWrap/>
            <w:vAlign w:val="center"/>
            <w:hideMark/>
          </w:tcPr>
          <w:p w14:paraId="32DF3ECD"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6714A307"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424DCCBE"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3.5</w:t>
            </w:r>
          </w:p>
        </w:tc>
        <w:tc>
          <w:tcPr>
            <w:tcW w:w="3599" w:type="pct"/>
            <w:tcBorders>
              <w:top w:val="nil"/>
              <w:left w:val="nil"/>
              <w:bottom w:val="single" w:sz="4" w:space="0" w:color="auto"/>
              <w:right w:val="single" w:sz="4" w:space="0" w:color="auto"/>
            </w:tcBorders>
            <w:noWrap/>
            <w:vAlign w:val="bottom"/>
            <w:hideMark/>
          </w:tcPr>
          <w:p w14:paraId="3DB45FCD"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RELES A 110V.</w:t>
            </w:r>
          </w:p>
        </w:tc>
        <w:tc>
          <w:tcPr>
            <w:tcW w:w="819" w:type="pct"/>
            <w:tcBorders>
              <w:top w:val="nil"/>
              <w:left w:val="nil"/>
              <w:bottom w:val="single" w:sz="4" w:space="0" w:color="auto"/>
              <w:right w:val="single" w:sz="4" w:space="0" w:color="auto"/>
            </w:tcBorders>
            <w:noWrap/>
            <w:vAlign w:val="center"/>
            <w:hideMark/>
          </w:tcPr>
          <w:p w14:paraId="4BCC1FF3"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72DF4845"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1DBF3B48"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3.6</w:t>
            </w:r>
          </w:p>
        </w:tc>
        <w:tc>
          <w:tcPr>
            <w:tcW w:w="3599" w:type="pct"/>
            <w:tcBorders>
              <w:top w:val="nil"/>
              <w:left w:val="nil"/>
              <w:bottom w:val="single" w:sz="4" w:space="0" w:color="auto"/>
              <w:right w:val="single" w:sz="4" w:space="0" w:color="auto"/>
            </w:tcBorders>
            <w:noWrap/>
            <w:vAlign w:val="bottom"/>
            <w:hideMark/>
          </w:tcPr>
          <w:p w14:paraId="4C51F6AC"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FUENTE DE PODER DE CONTROL DE MANIOBRA</w:t>
            </w:r>
          </w:p>
        </w:tc>
        <w:tc>
          <w:tcPr>
            <w:tcW w:w="819" w:type="pct"/>
            <w:tcBorders>
              <w:top w:val="nil"/>
              <w:left w:val="nil"/>
              <w:bottom w:val="single" w:sz="4" w:space="0" w:color="auto"/>
              <w:right w:val="single" w:sz="4" w:space="0" w:color="auto"/>
            </w:tcBorders>
            <w:noWrap/>
            <w:vAlign w:val="center"/>
            <w:hideMark/>
          </w:tcPr>
          <w:p w14:paraId="7F710331"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15E88A9A"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7AE46E55"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3.7</w:t>
            </w:r>
          </w:p>
        </w:tc>
        <w:tc>
          <w:tcPr>
            <w:tcW w:w="3599" w:type="pct"/>
            <w:tcBorders>
              <w:top w:val="nil"/>
              <w:left w:val="nil"/>
              <w:bottom w:val="single" w:sz="4" w:space="0" w:color="auto"/>
              <w:right w:val="single" w:sz="4" w:space="0" w:color="auto"/>
            </w:tcBorders>
            <w:noWrap/>
            <w:vAlign w:val="bottom"/>
            <w:hideMark/>
          </w:tcPr>
          <w:p w14:paraId="2869A90B"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CONTACTORES DE POTENCIA 50 AMP.</w:t>
            </w:r>
          </w:p>
        </w:tc>
        <w:tc>
          <w:tcPr>
            <w:tcW w:w="819" w:type="pct"/>
            <w:tcBorders>
              <w:top w:val="nil"/>
              <w:left w:val="nil"/>
              <w:bottom w:val="single" w:sz="4" w:space="0" w:color="auto"/>
              <w:right w:val="single" w:sz="4" w:space="0" w:color="auto"/>
            </w:tcBorders>
            <w:noWrap/>
            <w:vAlign w:val="center"/>
            <w:hideMark/>
          </w:tcPr>
          <w:p w14:paraId="7886CFB4"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4C3A68EA"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1519FD81"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3.8</w:t>
            </w:r>
          </w:p>
        </w:tc>
        <w:tc>
          <w:tcPr>
            <w:tcW w:w="3599" w:type="pct"/>
            <w:tcBorders>
              <w:top w:val="nil"/>
              <w:left w:val="nil"/>
              <w:bottom w:val="single" w:sz="4" w:space="0" w:color="auto"/>
              <w:right w:val="single" w:sz="4" w:space="0" w:color="auto"/>
            </w:tcBorders>
            <w:vAlign w:val="bottom"/>
            <w:hideMark/>
          </w:tcPr>
          <w:p w14:paraId="211F0340"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VARIADOR DE FRECUENCIA DE CONTROL DE MANIOBRA PRINCIPAL.</w:t>
            </w:r>
          </w:p>
        </w:tc>
        <w:tc>
          <w:tcPr>
            <w:tcW w:w="819" w:type="pct"/>
            <w:tcBorders>
              <w:top w:val="nil"/>
              <w:left w:val="nil"/>
              <w:bottom w:val="single" w:sz="4" w:space="0" w:color="auto"/>
              <w:right w:val="single" w:sz="4" w:space="0" w:color="auto"/>
            </w:tcBorders>
            <w:noWrap/>
            <w:vAlign w:val="center"/>
            <w:hideMark/>
          </w:tcPr>
          <w:p w14:paraId="3DCC695E"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6701F4FC"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77D7BD2F"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3.9</w:t>
            </w:r>
          </w:p>
        </w:tc>
        <w:tc>
          <w:tcPr>
            <w:tcW w:w="3599" w:type="pct"/>
            <w:tcBorders>
              <w:top w:val="nil"/>
              <w:left w:val="nil"/>
              <w:bottom w:val="single" w:sz="4" w:space="0" w:color="auto"/>
              <w:right w:val="single" w:sz="4" w:space="0" w:color="auto"/>
            </w:tcBorders>
            <w:noWrap/>
            <w:vAlign w:val="bottom"/>
            <w:hideMark/>
          </w:tcPr>
          <w:p w14:paraId="2A81AEA9"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BOTONES DE HALL</w:t>
            </w:r>
          </w:p>
        </w:tc>
        <w:tc>
          <w:tcPr>
            <w:tcW w:w="819" w:type="pct"/>
            <w:tcBorders>
              <w:top w:val="nil"/>
              <w:left w:val="nil"/>
              <w:bottom w:val="single" w:sz="4" w:space="0" w:color="auto"/>
              <w:right w:val="single" w:sz="4" w:space="0" w:color="auto"/>
            </w:tcBorders>
            <w:noWrap/>
            <w:vAlign w:val="center"/>
            <w:hideMark/>
          </w:tcPr>
          <w:p w14:paraId="4C16432A"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39128D7F"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512064C0"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3.10</w:t>
            </w:r>
          </w:p>
        </w:tc>
        <w:tc>
          <w:tcPr>
            <w:tcW w:w="3599" w:type="pct"/>
            <w:tcBorders>
              <w:top w:val="nil"/>
              <w:left w:val="nil"/>
              <w:bottom w:val="single" w:sz="4" w:space="0" w:color="auto"/>
              <w:right w:val="single" w:sz="4" w:space="0" w:color="auto"/>
            </w:tcBorders>
            <w:noWrap/>
            <w:vAlign w:val="bottom"/>
            <w:hideMark/>
          </w:tcPr>
          <w:p w14:paraId="62C60798"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BOTONES DE CABINA</w:t>
            </w:r>
          </w:p>
        </w:tc>
        <w:tc>
          <w:tcPr>
            <w:tcW w:w="819" w:type="pct"/>
            <w:tcBorders>
              <w:top w:val="nil"/>
              <w:left w:val="nil"/>
              <w:bottom w:val="single" w:sz="4" w:space="0" w:color="auto"/>
              <w:right w:val="single" w:sz="4" w:space="0" w:color="auto"/>
            </w:tcBorders>
            <w:noWrap/>
            <w:vAlign w:val="center"/>
            <w:hideMark/>
          </w:tcPr>
          <w:p w14:paraId="621E36FF"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3B425D7C"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17CB23D2"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3.11</w:t>
            </w:r>
          </w:p>
        </w:tc>
        <w:tc>
          <w:tcPr>
            <w:tcW w:w="3599" w:type="pct"/>
            <w:tcBorders>
              <w:top w:val="nil"/>
              <w:left w:val="nil"/>
              <w:bottom w:val="single" w:sz="4" w:space="0" w:color="auto"/>
              <w:right w:val="single" w:sz="4" w:space="0" w:color="auto"/>
            </w:tcBorders>
            <w:noWrap/>
            <w:vAlign w:val="bottom"/>
            <w:hideMark/>
          </w:tcPr>
          <w:p w14:paraId="6729EB3B"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INDICADORES MATRIZ DE PUNTOS PISO A PISO</w:t>
            </w:r>
          </w:p>
        </w:tc>
        <w:tc>
          <w:tcPr>
            <w:tcW w:w="819" w:type="pct"/>
            <w:tcBorders>
              <w:top w:val="nil"/>
              <w:left w:val="nil"/>
              <w:bottom w:val="single" w:sz="4" w:space="0" w:color="auto"/>
              <w:right w:val="single" w:sz="4" w:space="0" w:color="auto"/>
            </w:tcBorders>
            <w:noWrap/>
            <w:vAlign w:val="center"/>
            <w:hideMark/>
          </w:tcPr>
          <w:p w14:paraId="4E321C43"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7B7CB347"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7C093CC1"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3.12</w:t>
            </w:r>
          </w:p>
        </w:tc>
        <w:tc>
          <w:tcPr>
            <w:tcW w:w="3599" w:type="pct"/>
            <w:tcBorders>
              <w:top w:val="nil"/>
              <w:left w:val="nil"/>
              <w:bottom w:val="single" w:sz="4" w:space="0" w:color="auto"/>
              <w:right w:val="single" w:sz="4" w:space="0" w:color="auto"/>
            </w:tcBorders>
            <w:noWrap/>
            <w:vAlign w:val="bottom"/>
            <w:hideMark/>
          </w:tcPr>
          <w:p w14:paraId="096CA8BC"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LIMITADOR DE VELOCIDAD</w:t>
            </w:r>
          </w:p>
        </w:tc>
        <w:tc>
          <w:tcPr>
            <w:tcW w:w="819" w:type="pct"/>
            <w:tcBorders>
              <w:top w:val="nil"/>
              <w:left w:val="nil"/>
              <w:bottom w:val="single" w:sz="4" w:space="0" w:color="auto"/>
              <w:right w:val="single" w:sz="4" w:space="0" w:color="auto"/>
            </w:tcBorders>
            <w:noWrap/>
            <w:vAlign w:val="center"/>
            <w:hideMark/>
          </w:tcPr>
          <w:p w14:paraId="2891E813"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25DCA96C"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79F69A5C"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3.13</w:t>
            </w:r>
          </w:p>
        </w:tc>
        <w:tc>
          <w:tcPr>
            <w:tcW w:w="3599" w:type="pct"/>
            <w:tcBorders>
              <w:top w:val="nil"/>
              <w:left w:val="nil"/>
              <w:bottom w:val="single" w:sz="4" w:space="0" w:color="auto"/>
              <w:right w:val="single" w:sz="4" w:space="0" w:color="auto"/>
            </w:tcBorders>
            <w:noWrap/>
            <w:vAlign w:val="bottom"/>
            <w:hideMark/>
          </w:tcPr>
          <w:p w14:paraId="048CA719"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 xml:space="preserve">CAMBIO/INSTALACIÓN CABLE 6 MM PARA LIMITADOR </w:t>
            </w:r>
          </w:p>
        </w:tc>
        <w:tc>
          <w:tcPr>
            <w:tcW w:w="819" w:type="pct"/>
            <w:tcBorders>
              <w:top w:val="nil"/>
              <w:left w:val="nil"/>
              <w:bottom w:val="single" w:sz="4" w:space="0" w:color="auto"/>
              <w:right w:val="single" w:sz="4" w:space="0" w:color="auto"/>
            </w:tcBorders>
            <w:noWrap/>
            <w:vAlign w:val="center"/>
            <w:hideMark/>
          </w:tcPr>
          <w:p w14:paraId="22F31E4F"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456E97F5"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1D5C6349"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3.14</w:t>
            </w:r>
          </w:p>
        </w:tc>
        <w:tc>
          <w:tcPr>
            <w:tcW w:w="3599" w:type="pct"/>
            <w:tcBorders>
              <w:top w:val="nil"/>
              <w:left w:val="nil"/>
              <w:bottom w:val="single" w:sz="4" w:space="0" w:color="auto"/>
              <w:right w:val="single" w:sz="4" w:space="0" w:color="auto"/>
            </w:tcBorders>
            <w:noWrap/>
            <w:vAlign w:val="bottom"/>
            <w:hideMark/>
          </w:tcPr>
          <w:p w14:paraId="7C59B332" w14:textId="7C9DABF0"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MICROS DE REPOSICIÓN MANUAL</w:t>
            </w:r>
          </w:p>
        </w:tc>
        <w:tc>
          <w:tcPr>
            <w:tcW w:w="819" w:type="pct"/>
            <w:tcBorders>
              <w:top w:val="nil"/>
              <w:left w:val="nil"/>
              <w:bottom w:val="single" w:sz="4" w:space="0" w:color="auto"/>
              <w:right w:val="single" w:sz="4" w:space="0" w:color="auto"/>
            </w:tcBorders>
            <w:noWrap/>
            <w:vAlign w:val="center"/>
            <w:hideMark/>
          </w:tcPr>
          <w:p w14:paraId="183C708A"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4A121D35"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3EC87210"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3.15</w:t>
            </w:r>
          </w:p>
        </w:tc>
        <w:tc>
          <w:tcPr>
            <w:tcW w:w="3599" w:type="pct"/>
            <w:tcBorders>
              <w:top w:val="nil"/>
              <w:left w:val="nil"/>
              <w:bottom w:val="single" w:sz="4" w:space="0" w:color="auto"/>
              <w:right w:val="single" w:sz="4" w:space="0" w:color="auto"/>
            </w:tcBorders>
            <w:noWrap/>
            <w:vAlign w:val="bottom"/>
            <w:hideMark/>
          </w:tcPr>
          <w:p w14:paraId="2ACCA468" w14:textId="14A82B5B"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ENCODER PARA EJE DE MAQUINA DE TRACCIÓN</w:t>
            </w:r>
          </w:p>
        </w:tc>
        <w:tc>
          <w:tcPr>
            <w:tcW w:w="819" w:type="pct"/>
            <w:tcBorders>
              <w:top w:val="nil"/>
              <w:left w:val="nil"/>
              <w:bottom w:val="single" w:sz="4" w:space="0" w:color="auto"/>
              <w:right w:val="single" w:sz="4" w:space="0" w:color="auto"/>
            </w:tcBorders>
            <w:noWrap/>
            <w:vAlign w:val="center"/>
            <w:hideMark/>
          </w:tcPr>
          <w:p w14:paraId="07CC0665"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13BC0EE8"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33F75D29"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3.16</w:t>
            </w:r>
          </w:p>
        </w:tc>
        <w:tc>
          <w:tcPr>
            <w:tcW w:w="3599" w:type="pct"/>
            <w:tcBorders>
              <w:top w:val="nil"/>
              <w:left w:val="nil"/>
              <w:bottom w:val="single" w:sz="4" w:space="0" w:color="auto"/>
              <w:right w:val="single" w:sz="4" w:space="0" w:color="auto"/>
            </w:tcBorders>
            <w:noWrap/>
            <w:vAlign w:val="bottom"/>
            <w:hideMark/>
          </w:tcPr>
          <w:p w14:paraId="33BDBEBE"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RECALSE DE BANDAS DE FRENO</w:t>
            </w:r>
          </w:p>
        </w:tc>
        <w:tc>
          <w:tcPr>
            <w:tcW w:w="819" w:type="pct"/>
            <w:tcBorders>
              <w:top w:val="nil"/>
              <w:left w:val="nil"/>
              <w:bottom w:val="single" w:sz="4" w:space="0" w:color="auto"/>
              <w:right w:val="single" w:sz="4" w:space="0" w:color="auto"/>
            </w:tcBorders>
            <w:noWrap/>
            <w:vAlign w:val="center"/>
            <w:hideMark/>
          </w:tcPr>
          <w:p w14:paraId="114B587E"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17EDE069"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30949148"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3.17</w:t>
            </w:r>
          </w:p>
        </w:tc>
        <w:tc>
          <w:tcPr>
            <w:tcW w:w="3599" w:type="pct"/>
            <w:tcBorders>
              <w:top w:val="nil"/>
              <w:left w:val="nil"/>
              <w:bottom w:val="single" w:sz="4" w:space="0" w:color="auto"/>
              <w:right w:val="single" w:sz="4" w:space="0" w:color="auto"/>
            </w:tcBorders>
            <w:noWrap/>
            <w:vAlign w:val="bottom"/>
            <w:hideMark/>
          </w:tcPr>
          <w:p w14:paraId="4E964292" w14:textId="7FD840E0"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 DE ACEITE PARA MAQUINA DE TRACCIÓN.</w:t>
            </w:r>
          </w:p>
        </w:tc>
        <w:tc>
          <w:tcPr>
            <w:tcW w:w="819" w:type="pct"/>
            <w:tcBorders>
              <w:top w:val="nil"/>
              <w:left w:val="nil"/>
              <w:bottom w:val="single" w:sz="4" w:space="0" w:color="auto"/>
              <w:right w:val="single" w:sz="4" w:space="0" w:color="auto"/>
            </w:tcBorders>
            <w:noWrap/>
            <w:vAlign w:val="center"/>
            <w:hideMark/>
          </w:tcPr>
          <w:p w14:paraId="7584C133"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6667AC87"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1BC6C8F4"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3.18</w:t>
            </w:r>
          </w:p>
        </w:tc>
        <w:tc>
          <w:tcPr>
            <w:tcW w:w="3599" w:type="pct"/>
            <w:tcBorders>
              <w:top w:val="nil"/>
              <w:left w:val="nil"/>
              <w:bottom w:val="single" w:sz="4" w:space="0" w:color="auto"/>
              <w:right w:val="single" w:sz="4" w:space="0" w:color="auto"/>
            </w:tcBorders>
            <w:noWrap/>
            <w:vAlign w:val="bottom"/>
            <w:hideMark/>
          </w:tcPr>
          <w:p w14:paraId="341803F2" w14:textId="10AB6E1E"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VIGILANTE DE TENSIÓN</w:t>
            </w:r>
          </w:p>
        </w:tc>
        <w:tc>
          <w:tcPr>
            <w:tcW w:w="819" w:type="pct"/>
            <w:tcBorders>
              <w:top w:val="nil"/>
              <w:left w:val="nil"/>
              <w:bottom w:val="single" w:sz="4" w:space="0" w:color="auto"/>
              <w:right w:val="single" w:sz="4" w:space="0" w:color="auto"/>
            </w:tcBorders>
            <w:noWrap/>
            <w:vAlign w:val="center"/>
            <w:hideMark/>
          </w:tcPr>
          <w:p w14:paraId="185C2373"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452C2D18"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3252B107"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3.19</w:t>
            </w:r>
          </w:p>
        </w:tc>
        <w:tc>
          <w:tcPr>
            <w:tcW w:w="3599" w:type="pct"/>
            <w:tcBorders>
              <w:top w:val="nil"/>
              <w:left w:val="nil"/>
              <w:bottom w:val="single" w:sz="4" w:space="0" w:color="auto"/>
              <w:right w:val="single" w:sz="4" w:space="0" w:color="auto"/>
            </w:tcBorders>
            <w:noWrap/>
            <w:vAlign w:val="bottom"/>
            <w:hideMark/>
          </w:tcPr>
          <w:p w14:paraId="295E284B"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PORTA FUSIBLES CON SUS RESPECTIVOS FUSIBLES</w:t>
            </w:r>
          </w:p>
        </w:tc>
        <w:tc>
          <w:tcPr>
            <w:tcW w:w="819" w:type="pct"/>
            <w:tcBorders>
              <w:top w:val="nil"/>
              <w:left w:val="nil"/>
              <w:bottom w:val="single" w:sz="4" w:space="0" w:color="auto"/>
              <w:right w:val="single" w:sz="4" w:space="0" w:color="auto"/>
            </w:tcBorders>
            <w:noWrap/>
            <w:vAlign w:val="center"/>
            <w:hideMark/>
          </w:tcPr>
          <w:p w14:paraId="1C3C9B6B"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258CEF20"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4ACAD094"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3.20</w:t>
            </w:r>
          </w:p>
        </w:tc>
        <w:tc>
          <w:tcPr>
            <w:tcW w:w="3599" w:type="pct"/>
            <w:tcBorders>
              <w:top w:val="nil"/>
              <w:left w:val="nil"/>
              <w:bottom w:val="single" w:sz="4" w:space="0" w:color="auto"/>
              <w:right w:val="single" w:sz="4" w:space="0" w:color="auto"/>
            </w:tcBorders>
            <w:noWrap/>
            <w:vAlign w:val="bottom"/>
            <w:hideMark/>
          </w:tcPr>
          <w:p w14:paraId="61B095F4"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CORREA PARA OPERADOR DE PUERTAS</w:t>
            </w:r>
          </w:p>
        </w:tc>
        <w:tc>
          <w:tcPr>
            <w:tcW w:w="819" w:type="pct"/>
            <w:tcBorders>
              <w:top w:val="nil"/>
              <w:left w:val="nil"/>
              <w:bottom w:val="single" w:sz="4" w:space="0" w:color="auto"/>
              <w:right w:val="single" w:sz="4" w:space="0" w:color="auto"/>
            </w:tcBorders>
            <w:noWrap/>
            <w:vAlign w:val="center"/>
            <w:hideMark/>
          </w:tcPr>
          <w:p w14:paraId="4E75A9D3"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0097F448"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2ABE6390"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3.21</w:t>
            </w:r>
          </w:p>
        </w:tc>
        <w:tc>
          <w:tcPr>
            <w:tcW w:w="3599" w:type="pct"/>
            <w:tcBorders>
              <w:top w:val="nil"/>
              <w:left w:val="nil"/>
              <w:bottom w:val="single" w:sz="4" w:space="0" w:color="auto"/>
              <w:right w:val="single" w:sz="4" w:space="0" w:color="auto"/>
            </w:tcBorders>
            <w:noWrap/>
            <w:vAlign w:val="bottom"/>
            <w:hideMark/>
          </w:tcPr>
          <w:p w14:paraId="64FE42FB"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CAMBIO/INSTALACIÓN CONTACTOS DE PUERTAS</w:t>
            </w:r>
          </w:p>
        </w:tc>
        <w:tc>
          <w:tcPr>
            <w:tcW w:w="819" w:type="pct"/>
            <w:tcBorders>
              <w:top w:val="nil"/>
              <w:left w:val="nil"/>
              <w:bottom w:val="single" w:sz="4" w:space="0" w:color="auto"/>
              <w:right w:val="single" w:sz="4" w:space="0" w:color="auto"/>
            </w:tcBorders>
            <w:noWrap/>
            <w:vAlign w:val="center"/>
            <w:hideMark/>
          </w:tcPr>
          <w:p w14:paraId="095C95D1"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584C310E"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608310C5"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3.22</w:t>
            </w:r>
          </w:p>
        </w:tc>
        <w:tc>
          <w:tcPr>
            <w:tcW w:w="3599" w:type="pct"/>
            <w:tcBorders>
              <w:top w:val="nil"/>
              <w:left w:val="nil"/>
              <w:bottom w:val="single" w:sz="4" w:space="0" w:color="auto"/>
              <w:right w:val="single" w:sz="4" w:space="0" w:color="auto"/>
            </w:tcBorders>
            <w:noWrap/>
            <w:vAlign w:val="bottom"/>
            <w:hideMark/>
          </w:tcPr>
          <w:p w14:paraId="1F2752A0" w14:textId="77777777"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MAQUINADO DE POLEAS</w:t>
            </w:r>
          </w:p>
        </w:tc>
        <w:tc>
          <w:tcPr>
            <w:tcW w:w="819" w:type="pct"/>
            <w:tcBorders>
              <w:top w:val="nil"/>
              <w:left w:val="nil"/>
              <w:bottom w:val="single" w:sz="4" w:space="0" w:color="auto"/>
              <w:right w:val="single" w:sz="4" w:space="0" w:color="auto"/>
            </w:tcBorders>
            <w:noWrap/>
            <w:vAlign w:val="center"/>
            <w:hideMark/>
          </w:tcPr>
          <w:p w14:paraId="42998922"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517D3856"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7E02C5EA"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3.23</w:t>
            </w:r>
          </w:p>
        </w:tc>
        <w:tc>
          <w:tcPr>
            <w:tcW w:w="3599" w:type="pct"/>
            <w:tcBorders>
              <w:top w:val="nil"/>
              <w:left w:val="nil"/>
              <w:bottom w:val="single" w:sz="4" w:space="0" w:color="auto"/>
              <w:right w:val="single" w:sz="4" w:space="0" w:color="auto"/>
            </w:tcBorders>
            <w:vAlign w:val="bottom"/>
            <w:hideMark/>
          </w:tcPr>
          <w:p w14:paraId="4B6FAE6C" w14:textId="797DA1E1"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CAMBIO DE CABLES DE TRACCIÓN CALIBRE 11</w:t>
            </w:r>
          </w:p>
        </w:tc>
        <w:tc>
          <w:tcPr>
            <w:tcW w:w="819" w:type="pct"/>
            <w:tcBorders>
              <w:top w:val="nil"/>
              <w:left w:val="nil"/>
              <w:bottom w:val="single" w:sz="4" w:space="0" w:color="auto"/>
              <w:right w:val="single" w:sz="4" w:space="0" w:color="auto"/>
            </w:tcBorders>
            <w:noWrap/>
            <w:vAlign w:val="center"/>
            <w:hideMark/>
          </w:tcPr>
          <w:p w14:paraId="16834E5D"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5A28A3B2"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4BE7117C"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3.24</w:t>
            </w:r>
          </w:p>
        </w:tc>
        <w:tc>
          <w:tcPr>
            <w:tcW w:w="3599" w:type="pct"/>
            <w:tcBorders>
              <w:top w:val="nil"/>
              <w:left w:val="nil"/>
              <w:bottom w:val="single" w:sz="4" w:space="0" w:color="auto"/>
              <w:right w:val="single" w:sz="4" w:space="0" w:color="auto"/>
            </w:tcBorders>
            <w:vAlign w:val="bottom"/>
            <w:hideMark/>
          </w:tcPr>
          <w:p w14:paraId="7A969E81" w14:textId="2A21F256"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REPARACIÓN DE MAQUINA DE TRACCIÓN, SELLADO DE FUGAS.</w:t>
            </w:r>
          </w:p>
        </w:tc>
        <w:tc>
          <w:tcPr>
            <w:tcW w:w="819" w:type="pct"/>
            <w:tcBorders>
              <w:top w:val="nil"/>
              <w:left w:val="nil"/>
              <w:bottom w:val="single" w:sz="4" w:space="0" w:color="auto"/>
              <w:right w:val="single" w:sz="4" w:space="0" w:color="auto"/>
            </w:tcBorders>
            <w:noWrap/>
            <w:vAlign w:val="center"/>
            <w:hideMark/>
          </w:tcPr>
          <w:p w14:paraId="7F4BC09B"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2D9B71E1"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641CD9F9"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3.25</w:t>
            </w:r>
          </w:p>
        </w:tc>
        <w:tc>
          <w:tcPr>
            <w:tcW w:w="3599" w:type="pct"/>
            <w:tcBorders>
              <w:top w:val="nil"/>
              <w:left w:val="nil"/>
              <w:bottom w:val="single" w:sz="4" w:space="0" w:color="auto"/>
              <w:right w:val="single" w:sz="4" w:space="0" w:color="auto"/>
            </w:tcBorders>
            <w:vAlign w:val="bottom"/>
            <w:hideMark/>
          </w:tcPr>
          <w:p w14:paraId="41E31E64" w14:textId="7780C588"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IMPERMEABILIZACIÓN Y PINTURA DE CUARTO DE MAQUINAS</w:t>
            </w:r>
          </w:p>
        </w:tc>
        <w:tc>
          <w:tcPr>
            <w:tcW w:w="819" w:type="pct"/>
            <w:tcBorders>
              <w:top w:val="nil"/>
              <w:left w:val="nil"/>
              <w:bottom w:val="single" w:sz="4" w:space="0" w:color="auto"/>
              <w:right w:val="single" w:sz="4" w:space="0" w:color="auto"/>
            </w:tcBorders>
            <w:noWrap/>
            <w:vAlign w:val="center"/>
            <w:hideMark/>
          </w:tcPr>
          <w:p w14:paraId="4111C29C"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r w:rsidR="00FA5E2F" w:rsidRPr="00FA5E2F" w14:paraId="50706E8E" w14:textId="77777777" w:rsidTr="00FA5E2F">
        <w:trPr>
          <w:trHeight w:val="20"/>
        </w:trPr>
        <w:tc>
          <w:tcPr>
            <w:tcW w:w="582" w:type="pct"/>
            <w:tcBorders>
              <w:top w:val="nil"/>
              <w:left w:val="single" w:sz="8" w:space="0" w:color="auto"/>
              <w:bottom w:val="single" w:sz="4" w:space="0" w:color="auto"/>
              <w:right w:val="single" w:sz="4" w:space="0" w:color="auto"/>
            </w:tcBorders>
            <w:noWrap/>
            <w:vAlign w:val="center"/>
            <w:hideMark/>
          </w:tcPr>
          <w:p w14:paraId="3F6C948A"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3.26</w:t>
            </w:r>
          </w:p>
        </w:tc>
        <w:tc>
          <w:tcPr>
            <w:tcW w:w="3599" w:type="pct"/>
            <w:tcBorders>
              <w:top w:val="nil"/>
              <w:left w:val="nil"/>
              <w:bottom w:val="single" w:sz="8" w:space="0" w:color="auto"/>
              <w:right w:val="single" w:sz="4" w:space="0" w:color="auto"/>
            </w:tcBorders>
            <w:vAlign w:val="bottom"/>
            <w:hideMark/>
          </w:tcPr>
          <w:p w14:paraId="438B36C4" w14:textId="4958F1E3" w:rsidR="00FA5E2F" w:rsidRPr="00FA5E2F" w:rsidRDefault="00FA5E2F" w:rsidP="00FA5E2F">
            <w:pPr>
              <w:spacing w:before="0" w:after="0"/>
              <w:jc w:val="left"/>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 xml:space="preserve">IMPERMEABILIZACIÓN Y PINTURA DE FOSO </w:t>
            </w:r>
          </w:p>
        </w:tc>
        <w:tc>
          <w:tcPr>
            <w:tcW w:w="819" w:type="pct"/>
            <w:tcBorders>
              <w:top w:val="nil"/>
              <w:left w:val="nil"/>
              <w:bottom w:val="single" w:sz="8" w:space="0" w:color="auto"/>
              <w:right w:val="single" w:sz="4" w:space="0" w:color="auto"/>
            </w:tcBorders>
            <w:noWrap/>
            <w:vAlign w:val="center"/>
            <w:hideMark/>
          </w:tcPr>
          <w:p w14:paraId="4EC0E5BA" w14:textId="77777777" w:rsidR="00FA5E2F" w:rsidRPr="00FA5E2F" w:rsidRDefault="00FA5E2F" w:rsidP="00FA5E2F">
            <w:pPr>
              <w:spacing w:before="0" w:after="0"/>
              <w:jc w:val="center"/>
              <w:rPr>
                <w:rFonts w:ascii="Calibri" w:eastAsia="Times New Roman" w:hAnsi="Calibri" w:cs="Calibri"/>
                <w:color w:val="000000"/>
                <w:szCs w:val="20"/>
                <w:lang w:eastAsia="es-CO"/>
              </w:rPr>
            </w:pPr>
            <w:r w:rsidRPr="00FA5E2F">
              <w:rPr>
                <w:rFonts w:ascii="Calibri" w:eastAsia="Times New Roman" w:hAnsi="Calibri" w:cs="Calibri"/>
                <w:color w:val="000000"/>
                <w:szCs w:val="20"/>
                <w:lang w:eastAsia="es-CO"/>
              </w:rPr>
              <w:t>1</w:t>
            </w:r>
          </w:p>
        </w:tc>
      </w:tr>
    </w:tbl>
    <w:p w14:paraId="04B7F9BC" w14:textId="77777777" w:rsidR="006C13F5" w:rsidRDefault="006C13F5" w:rsidP="00CD422E">
      <w:pPr>
        <w:pStyle w:val="Ttulo2"/>
      </w:pPr>
      <w:bookmarkStart w:id="8" w:name="_Toc164876931"/>
      <w:bookmarkStart w:id="9" w:name="_Toc228435275"/>
      <w:r w:rsidRPr="00CD422E">
        <w:t>CERTIFICACIONES</w:t>
      </w:r>
      <w:r w:rsidRPr="006275C6">
        <w:t>:</w:t>
      </w:r>
      <w:bookmarkEnd w:id="8"/>
      <w:bookmarkEnd w:id="9"/>
    </w:p>
    <w:p w14:paraId="540664D9" w14:textId="77777777" w:rsidR="009E1969" w:rsidRPr="003C674C" w:rsidRDefault="009E1969" w:rsidP="009E1969">
      <w:pPr>
        <w:pStyle w:val="Ttulo2"/>
      </w:pPr>
      <w:bookmarkStart w:id="10" w:name="_Toc198899522"/>
      <w:bookmarkStart w:id="11" w:name="_Toc215662676"/>
      <w:bookmarkStart w:id="12" w:name="_Toc228435276"/>
      <w:r w:rsidRPr="003C674C">
        <w:t>ACEPTACIÓN DE LAS ESPECIFICACIONES TÉCNICAS MÍNIMAS Y ESPECIFICACIONES TÉCNICAS MÍNIMAS</w:t>
      </w:r>
      <w:bookmarkEnd w:id="10"/>
      <w:bookmarkEnd w:id="11"/>
      <w:r w:rsidRPr="003C674C">
        <w:t>.</w:t>
      </w:r>
      <w:bookmarkEnd w:id="12"/>
    </w:p>
    <w:p w14:paraId="1457BE5D" w14:textId="77777777" w:rsidR="009E1969" w:rsidRPr="003C674C" w:rsidRDefault="009E1969" w:rsidP="009E1969">
      <w:pPr>
        <w:rPr>
          <w:rFonts w:cs="Calibri"/>
        </w:rPr>
      </w:pPr>
      <w:bookmarkStart w:id="13" w:name="_Hlk166775096"/>
      <w:r w:rsidRPr="003C674C">
        <w:rPr>
          <w:rFonts w:cs="Calibri"/>
        </w:rPr>
        <w:t xml:space="preserve">El proponente acreditará que las obras a desarrollar cumplirán con las especificaciones técnicas mínimas establecidas en el </w:t>
      </w:r>
      <w:r w:rsidRPr="003C674C">
        <w:rPr>
          <w:rFonts w:cs="Calibri"/>
          <w:b/>
          <w:bCs/>
        </w:rPr>
        <w:t>ANEXO 8 - ESPECIFICACIONES TÉCNICAS MÍNIMAS</w:t>
      </w:r>
      <w:r w:rsidRPr="003C674C">
        <w:rPr>
          <w:rFonts w:cs="Calibri"/>
        </w:rPr>
        <w:t xml:space="preserve">, publicadas con la convocatoria y las adendas publicadas en el desarrollo de esta, las cuales son de obligatorio cumplimiento y manifestará su aceptación por medio de la suscripción del </w:t>
      </w:r>
      <w:r w:rsidRPr="003C674C">
        <w:rPr>
          <w:rFonts w:cs="Calibri"/>
          <w:b/>
          <w:bCs/>
        </w:rPr>
        <w:t>ANEXO 9 - ACEPTACIÓN ESPECIFICACIONES TÉCNICAS MÍNIMAS.</w:t>
      </w:r>
      <w:r w:rsidRPr="003C674C">
        <w:rPr>
          <w:rFonts w:cs="Calibri"/>
        </w:rPr>
        <w:t xml:space="preserve"> </w:t>
      </w:r>
    </w:p>
    <w:p w14:paraId="052EADFC" w14:textId="77777777" w:rsidR="009E1969" w:rsidRPr="003C674C" w:rsidRDefault="009E1969" w:rsidP="009E1969">
      <w:pPr>
        <w:pStyle w:val="Ttulo2"/>
        <w:rPr>
          <w:lang w:eastAsia="es-ES"/>
        </w:rPr>
      </w:pPr>
      <w:bookmarkStart w:id="14" w:name="_Toc198899523"/>
      <w:bookmarkStart w:id="15" w:name="_Toc215662677"/>
      <w:bookmarkStart w:id="16" w:name="_Hlk166775002"/>
      <w:bookmarkStart w:id="17" w:name="_Toc228435277"/>
      <w:bookmarkEnd w:id="13"/>
      <w:r w:rsidRPr="003C674C">
        <w:t>ACEPTACIÓN CUMPLIMIENTO BUENAS PRÁCTICAS AMBIENTALES</w:t>
      </w:r>
      <w:bookmarkEnd w:id="14"/>
      <w:r w:rsidRPr="003C674C">
        <w:t>.</w:t>
      </w:r>
      <w:bookmarkEnd w:id="15"/>
      <w:bookmarkEnd w:id="17"/>
    </w:p>
    <w:p w14:paraId="6AD558DD" w14:textId="77777777" w:rsidR="009E1969" w:rsidRPr="003C674C" w:rsidRDefault="009E1969" w:rsidP="009E1969">
      <w:pPr>
        <w:rPr>
          <w:rFonts w:cs="Calibri"/>
        </w:rPr>
      </w:pPr>
      <w:bookmarkStart w:id="18" w:name="_Hlk166775065"/>
      <w:bookmarkEnd w:id="16"/>
      <w:r w:rsidRPr="003C674C">
        <w:rPr>
          <w:rFonts w:cs="Calibri"/>
        </w:rPr>
        <w:t xml:space="preserve">El proponente se deberá ajustar al Plan Institucional de Gestión Ambiental de la Universidad Distrital y a las normas establecidas por la secretaria Distrital de Ambiente; Guía Verde y las normas ambientes establecidas por el Ministerio de Ambiente. Para certificar su cumplimiento el proponente deberá diligenciar el </w:t>
      </w:r>
      <w:r w:rsidRPr="003C674C">
        <w:rPr>
          <w:rFonts w:cs="Calibri"/>
          <w:b/>
          <w:bCs/>
        </w:rPr>
        <w:t xml:space="preserve">ANEXO 10 - ACEPTACIÓN CUMPLIMIENTO </w:t>
      </w:r>
      <w:r w:rsidRPr="003C674C">
        <w:rPr>
          <w:rFonts w:cs="Calibri"/>
          <w:b/>
          <w:bCs/>
        </w:rPr>
        <w:lastRenderedPageBreak/>
        <w:t>BUENAS PRÁCTICAS AMBIENTALES</w:t>
      </w:r>
      <w:r w:rsidRPr="003C674C">
        <w:rPr>
          <w:rFonts w:cs="Calibri"/>
        </w:rPr>
        <w:t xml:space="preserve">, en donde manifieste bajo la gravedad del juramento que cumplirá con los lineamientos de buenas prácticas ambientales señalados. </w:t>
      </w:r>
      <w:bookmarkEnd w:id="18"/>
    </w:p>
    <w:p w14:paraId="15BEF898" w14:textId="77777777" w:rsidR="009E1969" w:rsidRPr="003C674C" w:rsidRDefault="009E1969" w:rsidP="009E1969">
      <w:pPr>
        <w:rPr>
          <w:rFonts w:cs="Calibri"/>
        </w:rPr>
      </w:pPr>
      <w:r w:rsidRPr="003C674C">
        <w:rPr>
          <w:rFonts w:cs="Calibri"/>
        </w:rPr>
        <w:t>Los costos de implementación de las medidas para cumplir con las normas y lineamientos ambientales, de la institución y de los demás organismos distritales y nacionales que regulan la materia, se entenderán incluidos dentro de la oferta económica.</w:t>
      </w:r>
    </w:p>
    <w:p w14:paraId="0BF73E67" w14:textId="77777777" w:rsidR="006C13F5" w:rsidRPr="00837877" w:rsidRDefault="006C13F5" w:rsidP="006C13F5">
      <w:pPr>
        <w:pStyle w:val="Ttulo2"/>
        <w:widowControl w:val="0"/>
        <w:tabs>
          <w:tab w:val="left" w:pos="1076"/>
        </w:tabs>
        <w:autoSpaceDE w:val="0"/>
        <w:autoSpaceDN w:val="0"/>
        <w:spacing w:before="0" w:after="0"/>
        <w:jc w:val="both"/>
        <w:rPr>
          <w:rFonts w:ascii="Calibri" w:hAnsi="Calibri" w:cs="Calibri"/>
          <w:spacing w:val="-2"/>
        </w:rPr>
      </w:pPr>
      <w:bookmarkStart w:id="19" w:name="_Toc164876935"/>
      <w:bookmarkStart w:id="20" w:name="_Toc228435278"/>
      <w:r w:rsidRPr="00837877">
        <w:rPr>
          <w:rFonts w:asciiTheme="minorHAnsi" w:hAnsiTheme="minorHAnsi" w:cstheme="minorHAnsi"/>
        </w:rPr>
        <w:t>TIEMPO DE RESPUESTA</w:t>
      </w:r>
      <w:bookmarkEnd w:id="19"/>
      <w:bookmarkEnd w:id="20"/>
    </w:p>
    <w:p w14:paraId="2721B269" w14:textId="77777777" w:rsidR="006C13F5" w:rsidRPr="00837877" w:rsidRDefault="006C13F5" w:rsidP="006C13F5">
      <w:pPr>
        <w:rPr>
          <w:rFonts w:cstheme="minorHAnsi"/>
          <w:b/>
          <w:bCs/>
          <w:color w:val="000000" w:themeColor="text1"/>
        </w:rPr>
      </w:pPr>
      <w:r w:rsidRPr="00837877">
        <w:rPr>
          <w:rFonts w:cstheme="minorHAnsi"/>
          <w:color w:val="000000" w:themeColor="text1"/>
        </w:rPr>
        <w:t xml:space="preserve">El proponente deberá anexar a la propuesta presentada certificación firmada por el representante legal en la que </w:t>
      </w:r>
      <w:bookmarkStart w:id="21" w:name="_Hlk164870706"/>
      <w:r w:rsidRPr="00837877">
        <w:rPr>
          <w:rFonts w:cstheme="minorHAnsi"/>
          <w:color w:val="000000" w:themeColor="text1"/>
        </w:rPr>
        <w:t xml:space="preserve">se compromete </w:t>
      </w:r>
      <w:r w:rsidRPr="00837877">
        <w:rPr>
          <w:rFonts w:ascii="Calibri" w:hAnsi="Calibri" w:cs="Calibri"/>
          <w:color w:val="000000" w:themeColor="text1"/>
        </w:rPr>
        <w:t>que, para casos de emergencia, atrapamientos de personas en los ascensores, paradas de los equipos, estos deberán ser atendidos en un máximo de dos (2) horas contadas a partir del llamado de emergencia. Cuando se presente un daño o novedad en uno de los equipos que no permita sea habilitado el mismo día de la notificación de la novedad, se deberá presentar un cronograma el cual deberá se cumplido a cabalidad, ya que estos equipos se requieren en todo momento de funcionamiento de la entidad</w:t>
      </w:r>
      <w:r w:rsidRPr="00837877">
        <w:rPr>
          <w:rFonts w:ascii="Calibri" w:hAnsi="Calibri" w:cs="Calibri"/>
          <w:color w:val="000000" w:themeColor="text1"/>
          <w:spacing w:val="-2"/>
        </w:rPr>
        <w:t>.</w:t>
      </w:r>
      <w:r w:rsidRPr="00837877">
        <w:rPr>
          <w:rFonts w:cstheme="minorHAnsi"/>
          <w:b/>
          <w:bCs/>
          <w:color w:val="000000" w:themeColor="text1"/>
        </w:rPr>
        <w:t xml:space="preserve"> </w:t>
      </w:r>
      <w:bookmarkEnd w:id="21"/>
      <w:r w:rsidRPr="00837877">
        <w:rPr>
          <w:rFonts w:cstheme="minorHAnsi"/>
          <w:b/>
          <w:bCs/>
          <w:color w:val="000000" w:themeColor="text1"/>
        </w:rPr>
        <w:t>FORMATO 10. TIEMPO DE RESPUESTA.</w:t>
      </w:r>
    </w:p>
    <w:p w14:paraId="18A02C79" w14:textId="77777777" w:rsidR="006C13F5" w:rsidRDefault="006C13F5" w:rsidP="006C13F5">
      <w:pPr>
        <w:pStyle w:val="Ttulo1"/>
      </w:pPr>
      <w:bookmarkStart w:id="22" w:name="_Toc150488676"/>
      <w:bookmarkStart w:id="23" w:name="_Toc164876939"/>
      <w:bookmarkStart w:id="24" w:name="_Toc228435279"/>
      <w:r w:rsidRPr="006911F6">
        <w:t>LISTADO DE ELEMENTOS REQUERIDOS –FICHA TÉCNICA–</w:t>
      </w:r>
      <w:bookmarkEnd w:id="22"/>
      <w:bookmarkEnd w:id="23"/>
      <w:bookmarkEnd w:id="24"/>
    </w:p>
    <w:p w14:paraId="5C9259A1" w14:textId="5A2A7261" w:rsidR="00AD1E83" w:rsidRDefault="00AD1E83" w:rsidP="00AD1E83">
      <w:pPr>
        <w:rPr>
          <w:rFonts w:eastAsia="Times New Roman" w:cstheme="minorHAnsi"/>
          <w:szCs w:val="20"/>
          <w:lang w:eastAsia="es-MX"/>
        </w:rPr>
      </w:pPr>
      <w:r w:rsidRPr="00AD1E83">
        <w:rPr>
          <w:b/>
          <w:bCs/>
        </w:rPr>
        <w:t>Certificación anual:</w:t>
      </w:r>
      <w:r>
        <w:t xml:space="preserve"> </w:t>
      </w:r>
      <w:r>
        <w:rPr>
          <w:rFonts w:eastAsia="Times New Roman" w:cstheme="minorHAnsi"/>
          <w:szCs w:val="20"/>
          <w:lang w:eastAsia="es-MX"/>
        </w:rPr>
        <w:t>Se debe cumplir con los procesos de mantenimiento y puesta a punto de todos los equipos con el fin de que sean certificados con base a lo descrito en la Norma NTC 5923-1.</w:t>
      </w:r>
      <w:r w:rsidRPr="00050BF3">
        <w:rPr>
          <w:rFonts w:eastAsia="Times New Roman" w:cstheme="minorHAnsi"/>
          <w:szCs w:val="20"/>
          <w:lang w:eastAsia="es-MX"/>
        </w:rPr>
        <w:t xml:space="preserve"> </w:t>
      </w:r>
    </w:p>
    <w:p w14:paraId="53D6E3A4" w14:textId="042AF275" w:rsidR="006C13F5" w:rsidRDefault="006C13F5" w:rsidP="006C13F5">
      <w:pPr>
        <w:widowControl w:val="0"/>
        <w:tabs>
          <w:tab w:val="left" w:pos="1076"/>
        </w:tabs>
        <w:autoSpaceDE w:val="0"/>
        <w:autoSpaceDN w:val="0"/>
        <w:spacing w:before="0" w:after="0"/>
        <w:rPr>
          <w:rFonts w:ascii="Calibri" w:hAnsi="Calibri" w:cs="Calibri"/>
        </w:rPr>
      </w:pPr>
      <w:r>
        <w:rPr>
          <w:rFonts w:ascii="Calibri" w:hAnsi="Calibri" w:cs="Calibri"/>
        </w:rPr>
        <w:t xml:space="preserve">Se anexa el </w:t>
      </w:r>
      <w:r w:rsidR="003A1749">
        <w:rPr>
          <w:rFonts w:ascii="Calibri" w:hAnsi="Calibri" w:cs="Calibri"/>
          <w:b/>
          <w:bCs/>
        </w:rPr>
        <w:t>ANEXO-</w:t>
      </w:r>
      <w:r w:rsidRPr="003C129E">
        <w:rPr>
          <w:rFonts w:ascii="Calibri" w:hAnsi="Calibri" w:cs="Calibri"/>
          <w:b/>
          <w:bCs/>
        </w:rPr>
        <w:t xml:space="preserve"> 2 OFERTA ECONÓMICA</w:t>
      </w:r>
      <w:r>
        <w:rPr>
          <w:rFonts w:ascii="Calibri" w:hAnsi="Calibri" w:cs="Calibri"/>
        </w:rPr>
        <w:t xml:space="preserve"> </w:t>
      </w:r>
      <w:r w:rsidR="003A1749">
        <w:rPr>
          <w:rFonts w:ascii="Calibri" w:hAnsi="Calibri" w:cs="Calibri"/>
        </w:rPr>
        <w:t>archivo en Excel.</w:t>
      </w:r>
    </w:p>
    <w:p w14:paraId="40EB2C0A" w14:textId="77777777" w:rsidR="006C13F5" w:rsidRPr="000B313E" w:rsidRDefault="006C13F5" w:rsidP="006C13F5">
      <w:pPr>
        <w:pStyle w:val="Ttulo1"/>
      </w:pPr>
      <w:bookmarkStart w:id="25" w:name="_Toc164876941"/>
      <w:bookmarkStart w:id="26" w:name="_Hlk162450203"/>
      <w:bookmarkStart w:id="27" w:name="_Toc228435280"/>
      <w:r w:rsidRPr="000B313E">
        <w:t>OBLIGACIONES DEL GENERALES CONTRATISTA</w:t>
      </w:r>
      <w:bookmarkEnd w:id="25"/>
      <w:bookmarkEnd w:id="27"/>
    </w:p>
    <w:p w14:paraId="190561FD" w14:textId="77777777" w:rsidR="006C13F5" w:rsidRPr="00C476D5" w:rsidRDefault="006C13F5" w:rsidP="006C13F5">
      <w:pPr>
        <w:rPr>
          <w:rFonts w:ascii="Calibri" w:hAnsi="Calibri" w:cs="Calibri"/>
          <w:bCs/>
        </w:rPr>
      </w:pPr>
      <w:r w:rsidRPr="00C476D5">
        <w:rPr>
          <w:rFonts w:ascii="Calibri" w:hAnsi="Calibri" w:cs="Calibri"/>
          <w:bCs/>
        </w:rPr>
        <w:t xml:space="preserve">Las principales actividades por ejecutar son: </w:t>
      </w:r>
      <w:bookmarkStart w:id="28" w:name="_Hlk150791684"/>
    </w:p>
    <w:p w14:paraId="7E8CDF07" w14:textId="77777777" w:rsidR="006C13F5" w:rsidRPr="00C476D5" w:rsidRDefault="006C13F5" w:rsidP="006C13F5">
      <w:pPr>
        <w:numPr>
          <w:ilvl w:val="0"/>
          <w:numId w:val="8"/>
        </w:numPr>
        <w:spacing w:before="160" w:after="160" w:line="259" w:lineRule="auto"/>
        <w:rPr>
          <w:rFonts w:ascii="Calibri" w:hAnsi="Calibri" w:cs="Calibri"/>
        </w:rPr>
      </w:pPr>
      <w:r w:rsidRPr="00C476D5">
        <w:rPr>
          <w:rFonts w:ascii="Calibri" w:hAnsi="Calibri" w:cs="Calibri"/>
        </w:rPr>
        <w:t>Cumplir con las especificaciones técnicas y demás requerimientos definidos por la Universidad Distrital Francisco José de Caldas.</w:t>
      </w:r>
    </w:p>
    <w:p w14:paraId="7D55119D" w14:textId="77777777" w:rsidR="006C13F5" w:rsidRPr="00C476D5" w:rsidRDefault="006C13F5" w:rsidP="006C13F5">
      <w:pPr>
        <w:numPr>
          <w:ilvl w:val="0"/>
          <w:numId w:val="8"/>
        </w:numPr>
        <w:spacing w:before="160" w:after="160" w:line="259" w:lineRule="auto"/>
        <w:rPr>
          <w:rFonts w:ascii="Calibri" w:hAnsi="Calibri" w:cs="Calibri"/>
        </w:rPr>
      </w:pPr>
      <w:r w:rsidRPr="00C476D5">
        <w:rPr>
          <w:rFonts w:ascii="Calibri" w:hAnsi="Calibri" w:cs="Calibri"/>
        </w:rPr>
        <w:t>Radicar ante UDFJC la póliza de cumplimiento ante entidades públicas con régimen privado de contratación o garantía bancaria donde se especifique como beneficiario a la UDFJC, de acuerdo con los requerimientos establecidos en los estudios previos y reglas de participación, dentro de los tres (3) días hábiles siguientes a la suscripción del contrato.</w:t>
      </w:r>
    </w:p>
    <w:p w14:paraId="4391C0D3" w14:textId="77777777" w:rsidR="006C13F5" w:rsidRPr="00C476D5" w:rsidRDefault="006C13F5" w:rsidP="006C13F5">
      <w:pPr>
        <w:numPr>
          <w:ilvl w:val="0"/>
          <w:numId w:val="8"/>
        </w:numPr>
        <w:spacing w:before="160" w:after="160" w:line="259" w:lineRule="auto"/>
        <w:rPr>
          <w:rFonts w:ascii="Calibri" w:hAnsi="Calibri" w:cs="Calibri"/>
        </w:rPr>
      </w:pPr>
      <w:r w:rsidRPr="00C476D5">
        <w:rPr>
          <w:rFonts w:ascii="Calibri" w:hAnsi="Calibri" w:cs="Calibri"/>
        </w:rPr>
        <w:t>Presentar informe del servicio prestado durante la ejecución del objeto contractual al funcionario encargado de ejercer la vigilancia y control del mismo para su correspondiente aprobación y posterior pago.</w:t>
      </w:r>
    </w:p>
    <w:p w14:paraId="499F442E" w14:textId="77777777" w:rsidR="006C13F5" w:rsidRPr="00C476D5" w:rsidRDefault="006C13F5" w:rsidP="006C13F5">
      <w:pPr>
        <w:numPr>
          <w:ilvl w:val="0"/>
          <w:numId w:val="8"/>
        </w:numPr>
        <w:spacing w:before="160" w:after="160" w:line="259" w:lineRule="auto"/>
        <w:rPr>
          <w:rFonts w:ascii="Calibri" w:hAnsi="Calibri" w:cs="Calibri"/>
        </w:rPr>
      </w:pPr>
      <w:r w:rsidRPr="00C476D5">
        <w:rPr>
          <w:rFonts w:ascii="Calibri" w:hAnsi="Calibri" w:cs="Calibri"/>
        </w:rPr>
        <w:t>Cumplir oportunamente con los aportes al sistema general de seguridad social integral de conformidad con lo señalado en el artículo 50 de la Ley 789 de 2002, artículo 41 inciso 2 de la ley 80 de 1993 modificado por el artículo 23 de la ley 1150 de 2007, Ley 1562 de 2012 y demás normas concordantes, obligándose desde la celebración del contrato y durante toda su vigencia a efectuar los aportes al sistema General de seguridad Social (salud, pensión, riesgos laborales), así como los aportes parafiscales (siempre que aplique).</w:t>
      </w:r>
    </w:p>
    <w:p w14:paraId="7E077744" w14:textId="77777777" w:rsidR="006C13F5" w:rsidRPr="00C476D5" w:rsidRDefault="006C13F5" w:rsidP="006C13F5">
      <w:pPr>
        <w:numPr>
          <w:ilvl w:val="0"/>
          <w:numId w:val="8"/>
        </w:numPr>
        <w:spacing w:before="160" w:after="160" w:line="259" w:lineRule="auto"/>
        <w:rPr>
          <w:rFonts w:ascii="Calibri" w:hAnsi="Calibri" w:cs="Calibri"/>
        </w:rPr>
      </w:pPr>
      <w:r w:rsidRPr="00C476D5">
        <w:rPr>
          <w:rFonts w:ascii="Calibri" w:hAnsi="Calibri" w:cs="Calibri"/>
        </w:rPr>
        <w:t xml:space="preserve"> Obrar con lealtad y buena fe durante la ejecución del contrato.</w:t>
      </w:r>
    </w:p>
    <w:p w14:paraId="7F7774BE" w14:textId="77777777" w:rsidR="006C13F5" w:rsidRDefault="006C13F5" w:rsidP="006C13F5">
      <w:pPr>
        <w:pStyle w:val="Ttulo2"/>
      </w:pPr>
      <w:bookmarkStart w:id="29" w:name="_Toc144744679"/>
      <w:bookmarkStart w:id="30" w:name="_Toc150488682"/>
      <w:bookmarkStart w:id="31" w:name="_Toc164876942"/>
      <w:bookmarkStart w:id="32" w:name="_Toc228435281"/>
      <w:bookmarkEnd w:id="28"/>
      <w:r w:rsidRPr="00653A9F">
        <w:t>OBLIGACIONES ESPECÍFICAS</w:t>
      </w:r>
      <w:bookmarkEnd w:id="29"/>
      <w:bookmarkEnd w:id="30"/>
      <w:bookmarkEnd w:id="31"/>
      <w:bookmarkEnd w:id="32"/>
    </w:p>
    <w:p w14:paraId="24C6A5C5" w14:textId="77777777" w:rsidR="006C13F5" w:rsidRPr="00B33863" w:rsidRDefault="006C13F5" w:rsidP="006C13F5">
      <w:pPr>
        <w:pStyle w:val="Prrafodelista"/>
        <w:numPr>
          <w:ilvl w:val="0"/>
          <w:numId w:val="10"/>
        </w:numPr>
        <w:tabs>
          <w:tab w:val="left" w:pos="7572"/>
        </w:tabs>
        <w:spacing w:before="160" w:after="160" w:line="259" w:lineRule="auto"/>
        <w:rPr>
          <w:rFonts w:ascii="Calibri" w:hAnsi="Calibri" w:cs="Calibri"/>
        </w:rPr>
      </w:pPr>
      <w:r w:rsidRPr="00B33863">
        <w:rPr>
          <w:rFonts w:ascii="Calibri" w:hAnsi="Calibri" w:cs="Calibri"/>
        </w:rPr>
        <w:t xml:space="preserve">Efectuar las actividades dentro del objeto contractual en el sitio y a los sistemas en coordinación con el funcionario designado o autorizado por parte del supervisor del contrato. </w:t>
      </w:r>
    </w:p>
    <w:p w14:paraId="73D23D12" w14:textId="77777777" w:rsidR="006C13F5" w:rsidRDefault="006C13F5" w:rsidP="006C13F5">
      <w:pPr>
        <w:pStyle w:val="Prrafodelista"/>
        <w:numPr>
          <w:ilvl w:val="0"/>
          <w:numId w:val="10"/>
        </w:numPr>
        <w:spacing w:before="160" w:after="160" w:line="259" w:lineRule="auto"/>
        <w:rPr>
          <w:rFonts w:ascii="Calibri" w:hAnsi="Calibri" w:cs="Calibri"/>
        </w:rPr>
      </w:pPr>
      <w:r w:rsidRPr="00B33863">
        <w:rPr>
          <w:rFonts w:ascii="Calibri" w:hAnsi="Calibri" w:cs="Calibri"/>
        </w:rPr>
        <w:t xml:space="preserve">Suministrar el servicio </w:t>
      </w:r>
      <w:r>
        <w:rPr>
          <w:rFonts w:ascii="Calibri" w:hAnsi="Calibri" w:cs="Calibri"/>
        </w:rPr>
        <w:t>a</w:t>
      </w:r>
      <w:r w:rsidRPr="00B33863">
        <w:rPr>
          <w:rFonts w:ascii="Calibri" w:hAnsi="Calibri" w:cs="Calibri"/>
        </w:rPr>
        <w:t xml:space="preserve"> los equipos o sistemas que se requieran, hasta el agotamiento de la cuantía asignada para el contrato que se firme. </w:t>
      </w:r>
    </w:p>
    <w:p w14:paraId="637DD8D1" w14:textId="77777777" w:rsidR="006C13F5" w:rsidRPr="002226A0" w:rsidRDefault="006C13F5" w:rsidP="006C13F5">
      <w:pPr>
        <w:pStyle w:val="Prrafodelista"/>
        <w:numPr>
          <w:ilvl w:val="0"/>
          <w:numId w:val="10"/>
        </w:numPr>
        <w:spacing w:before="160" w:after="160" w:line="259" w:lineRule="auto"/>
        <w:rPr>
          <w:rFonts w:ascii="Calibri" w:hAnsi="Calibri" w:cs="Calibri"/>
        </w:rPr>
      </w:pPr>
      <w:r w:rsidRPr="002226A0">
        <w:rPr>
          <w:rFonts w:ascii="Calibri" w:hAnsi="Calibri" w:cs="Calibri"/>
        </w:rPr>
        <w:t>Cumplir con todas las obligaciones previstas y relacionadas con la naturaleza del contrato, para lo cual empleará todos los recursos técnicos, económicos, físicos y logísticos necesarios para el normal desarrollo del objeto contractual.</w:t>
      </w:r>
      <w:r w:rsidRPr="002226A0">
        <w:t xml:space="preserve"> </w:t>
      </w:r>
    </w:p>
    <w:p w14:paraId="6DF3BEBD" w14:textId="77777777" w:rsidR="006C13F5" w:rsidRPr="002226A0" w:rsidRDefault="006C13F5" w:rsidP="006C13F5">
      <w:pPr>
        <w:pStyle w:val="Prrafodelista"/>
        <w:numPr>
          <w:ilvl w:val="0"/>
          <w:numId w:val="10"/>
        </w:numPr>
        <w:spacing w:before="160" w:after="160" w:line="259" w:lineRule="auto"/>
        <w:rPr>
          <w:rFonts w:ascii="Calibri" w:hAnsi="Calibri" w:cs="Calibri"/>
        </w:rPr>
      </w:pPr>
      <w:r w:rsidRPr="002226A0">
        <w:rPr>
          <w:rFonts w:ascii="Calibri" w:hAnsi="Calibri" w:cs="Calibri"/>
        </w:rPr>
        <w:t>Prestar el servicio de mantenimiento preventivo y correctivo para los ascensores</w:t>
      </w:r>
      <w:r>
        <w:rPr>
          <w:rFonts w:ascii="Calibri" w:hAnsi="Calibri" w:cs="Calibri"/>
        </w:rPr>
        <w:t xml:space="preserve"> y salvaescaleras, lo mayor posible</w:t>
      </w:r>
      <w:r w:rsidRPr="002226A0">
        <w:rPr>
          <w:rFonts w:ascii="Calibri" w:hAnsi="Calibri" w:cs="Calibri"/>
        </w:rPr>
        <w:t xml:space="preserve"> in situ con el fin de garantizar el correcto funcionamiento incluyendo el suministro de repuestos e insumos de acuerdo con lo establecido en las especificaciones técnicas, si se requiere retirar el equipo y realizar las reparaciones en el taller del contratista, deberá hacerse previa autorización suscrita por el supervisor del contrato.</w:t>
      </w:r>
    </w:p>
    <w:p w14:paraId="3AE93951" w14:textId="77777777" w:rsidR="006C13F5" w:rsidRPr="00B33863" w:rsidRDefault="006C13F5" w:rsidP="006C13F5">
      <w:pPr>
        <w:pStyle w:val="Prrafodelista"/>
        <w:numPr>
          <w:ilvl w:val="0"/>
          <w:numId w:val="10"/>
        </w:numPr>
        <w:spacing w:before="160" w:after="160" w:line="259" w:lineRule="auto"/>
        <w:rPr>
          <w:rFonts w:ascii="Calibri" w:hAnsi="Calibri" w:cs="Calibri"/>
        </w:rPr>
      </w:pPr>
      <w:r w:rsidRPr="00B33863">
        <w:rPr>
          <w:rFonts w:ascii="Calibri" w:hAnsi="Calibri" w:cs="Calibri"/>
        </w:rPr>
        <w:lastRenderedPageBreak/>
        <w:t xml:space="preserve">Suministrar los elementos necesarios, en las condiciones que autorice el supervisor del contrato y de acuerdo con las cantidades solicitadas por la Universidad Distrital en cada evento. </w:t>
      </w:r>
    </w:p>
    <w:p w14:paraId="2048BE8E" w14:textId="77777777" w:rsidR="006C13F5" w:rsidRDefault="006C13F5" w:rsidP="006C13F5">
      <w:pPr>
        <w:pStyle w:val="Prrafodelista"/>
        <w:numPr>
          <w:ilvl w:val="0"/>
          <w:numId w:val="10"/>
        </w:numPr>
        <w:spacing w:before="0" w:after="0"/>
        <w:ind w:left="714" w:hanging="357"/>
        <w:rPr>
          <w:rFonts w:ascii="Calibri" w:hAnsi="Calibri" w:cs="Calibri"/>
        </w:rPr>
      </w:pPr>
      <w:r w:rsidRPr="00135AB5">
        <w:rPr>
          <w:rFonts w:ascii="Calibri" w:hAnsi="Calibri" w:cs="Calibri"/>
        </w:rPr>
        <w:t xml:space="preserve">Efectuar las obras eléctricas, civiles o mecánicas en los sitios y horarios establecidos por el supervisor del contrato. </w:t>
      </w:r>
    </w:p>
    <w:p w14:paraId="21C3172B" w14:textId="77777777" w:rsidR="006C13F5" w:rsidRDefault="006C13F5" w:rsidP="006C13F5">
      <w:pPr>
        <w:pStyle w:val="Prrafodelista"/>
        <w:numPr>
          <w:ilvl w:val="0"/>
          <w:numId w:val="10"/>
        </w:numPr>
        <w:spacing w:before="0" w:after="0"/>
        <w:ind w:left="714" w:hanging="357"/>
        <w:rPr>
          <w:rFonts w:ascii="Calibri" w:hAnsi="Calibri" w:cs="Calibri"/>
        </w:rPr>
      </w:pPr>
      <w:r w:rsidRPr="00135AB5">
        <w:rPr>
          <w:rFonts w:ascii="Calibri" w:hAnsi="Calibri" w:cs="Calibri"/>
        </w:rPr>
        <w:t>Presentar el respectivo diagnóstico de cada equipo, donde se evidencie estado general y requerimientos de mantenimientos correctivos requeridos para cada uno de ellos.</w:t>
      </w:r>
    </w:p>
    <w:p w14:paraId="545C8E55" w14:textId="77777777" w:rsidR="006C13F5" w:rsidRDefault="006C13F5" w:rsidP="006C13F5">
      <w:pPr>
        <w:pStyle w:val="Standard"/>
        <w:numPr>
          <w:ilvl w:val="0"/>
          <w:numId w:val="10"/>
        </w:numPr>
        <w:ind w:left="714" w:hanging="357"/>
        <w:jc w:val="both"/>
        <w:rPr>
          <w:rFonts w:ascii="Calibri" w:eastAsiaTheme="minorHAnsi" w:hAnsi="Calibri" w:cs="Calibri"/>
          <w:kern w:val="0"/>
          <w:lang w:eastAsia="en-US"/>
        </w:rPr>
      </w:pPr>
      <w:r w:rsidRPr="00687829">
        <w:rPr>
          <w:rFonts w:ascii="Calibri" w:eastAsiaTheme="minorHAnsi" w:hAnsi="Calibri" w:cs="Calibri"/>
          <w:kern w:val="0"/>
          <w:lang w:eastAsia="en-US"/>
        </w:rPr>
        <w:t>Realizar los debidos trámites para la certificación anual de los ascensores en cumplimiento de las normas vigentes.</w:t>
      </w:r>
    </w:p>
    <w:p w14:paraId="7DCD382E" w14:textId="77777777" w:rsidR="006C13F5" w:rsidRPr="007F28B4" w:rsidRDefault="006C13F5" w:rsidP="006C13F5">
      <w:pPr>
        <w:pStyle w:val="Standard"/>
        <w:numPr>
          <w:ilvl w:val="0"/>
          <w:numId w:val="10"/>
        </w:numPr>
        <w:jc w:val="both"/>
        <w:rPr>
          <w:rFonts w:ascii="Calibri" w:eastAsiaTheme="minorHAnsi" w:hAnsi="Calibri" w:cs="Calibri"/>
          <w:kern w:val="0"/>
          <w:lang w:eastAsia="en-US"/>
        </w:rPr>
      </w:pPr>
      <w:r w:rsidRPr="007F28B4">
        <w:rPr>
          <w:rFonts w:ascii="Calibri" w:eastAsiaTheme="minorHAnsi" w:hAnsi="Calibri" w:cs="Calibri"/>
          <w:kern w:val="0"/>
          <w:lang w:eastAsia="en-US"/>
        </w:rPr>
        <w:t>Realizar las labores de inspección, ajuste, mantenimiento de los elementos y partes propias de ascensores.</w:t>
      </w:r>
    </w:p>
    <w:p w14:paraId="44F12CBB" w14:textId="77777777" w:rsidR="006C13F5" w:rsidRPr="007F28B4" w:rsidRDefault="006C13F5" w:rsidP="006C13F5">
      <w:pPr>
        <w:pStyle w:val="Standard"/>
        <w:numPr>
          <w:ilvl w:val="0"/>
          <w:numId w:val="10"/>
        </w:numPr>
        <w:jc w:val="both"/>
        <w:rPr>
          <w:rFonts w:ascii="Calibri" w:eastAsiaTheme="minorHAnsi" w:hAnsi="Calibri" w:cs="Calibri"/>
          <w:kern w:val="0"/>
          <w:lang w:eastAsia="en-US"/>
        </w:rPr>
      </w:pPr>
      <w:r w:rsidRPr="007F28B4">
        <w:rPr>
          <w:rFonts w:ascii="Calibri" w:eastAsiaTheme="minorHAnsi" w:hAnsi="Calibri" w:cs="Calibri"/>
          <w:kern w:val="0"/>
          <w:lang w:eastAsia="en-US"/>
        </w:rPr>
        <w:t>Revisar y cambiar aquellas partes y elementos que sea necesario por motivo del desgaste en la operación normal de ascensores y que técnicamente son propios del mantenimiento preventivo.</w:t>
      </w:r>
    </w:p>
    <w:p w14:paraId="734DCAB0" w14:textId="77777777" w:rsidR="006C13F5" w:rsidRPr="00B33863" w:rsidRDefault="006C13F5" w:rsidP="006C13F5">
      <w:pPr>
        <w:pStyle w:val="Prrafodelista"/>
        <w:numPr>
          <w:ilvl w:val="0"/>
          <w:numId w:val="10"/>
        </w:numPr>
        <w:spacing w:before="0" w:after="0"/>
        <w:rPr>
          <w:rFonts w:ascii="Calibri" w:hAnsi="Calibri" w:cs="Calibri"/>
        </w:rPr>
      </w:pPr>
      <w:r w:rsidRPr="00B33863">
        <w:rPr>
          <w:rFonts w:ascii="Calibri" w:hAnsi="Calibri" w:cs="Calibri"/>
        </w:rPr>
        <w:t xml:space="preserve">Atender la solicitud de servicio efectuada por el supervisor del contrato en un tiempo no mayor a </w:t>
      </w:r>
      <w:proofErr w:type="gramStart"/>
      <w:r w:rsidRPr="00B33863">
        <w:rPr>
          <w:rFonts w:ascii="Calibri" w:hAnsi="Calibri" w:cs="Calibri"/>
        </w:rPr>
        <w:t>do</w:t>
      </w:r>
      <w:r>
        <w:rPr>
          <w:rFonts w:ascii="Calibri" w:hAnsi="Calibri" w:cs="Calibri"/>
        </w:rPr>
        <w:t>s(</w:t>
      </w:r>
      <w:proofErr w:type="gramEnd"/>
      <w:r>
        <w:rPr>
          <w:rFonts w:ascii="Calibri" w:hAnsi="Calibri" w:cs="Calibri"/>
        </w:rPr>
        <w:t>2) horas</w:t>
      </w:r>
      <w:r w:rsidRPr="00B33863">
        <w:rPr>
          <w:rFonts w:ascii="Calibri" w:hAnsi="Calibri" w:cs="Calibri"/>
        </w:rPr>
        <w:t xml:space="preserve"> (Disponer de su cuenta y riesgo del parque automotor y del personal necesario para realizar el despacho de las entregas en el plazo y sitios establecidos</w:t>
      </w:r>
      <w:r>
        <w:rPr>
          <w:rFonts w:ascii="Calibri" w:hAnsi="Calibri" w:cs="Calibri"/>
        </w:rPr>
        <w:t>)</w:t>
      </w:r>
      <w:r w:rsidRPr="00B33863">
        <w:rPr>
          <w:rFonts w:ascii="Calibri" w:hAnsi="Calibri" w:cs="Calibri"/>
        </w:rPr>
        <w:t xml:space="preserve">. </w:t>
      </w:r>
    </w:p>
    <w:p w14:paraId="0A65AA17" w14:textId="77777777" w:rsidR="006C13F5" w:rsidRPr="00B33863" w:rsidRDefault="006C13F5" w:rsidP="006C13F5">
      <w:pPr>
        <w:pStyle w:val="Prrafodelista"/>
        <w:numPr>
          <w:ilvl w:val="0"/>
          <w:numId w:val="10"/>
        </w:numPr>
        <w:spacing w:before="0" w:after="0"/>
        <w:rPr>
          <w:rFonts w:ascii="Calibri" w:hAnsi="Calibri" w:cs="Calibri"/>
        </w:rPr>
      </w:pPr>
      <w:r w:rsidRPr="00B33863">
        <w:rPr>
          <w:rFonts w:ascii="Calibri" w:hAnsi="Calibri" w:cs="Calibri"/>
        </w:rPr>
        <w:t xml:space="preserve">Cambiar cualquier elemento suministrado por el oferente ganador que llegara a presentar defecto de fabricación sin costo alguno para la Universidad Distrital. </w:t>
      </w:r>
    </w:p>
    <w:p w14:paraId="793AFA69" w14:textId="77777777" w:rsidR="006C13F5" w:rsidRPr="00B33863" w:rsidRDefault="006C13F5" w:rsidP="006C13F5">
      <w:pPr>
        <w:pStyle w:val="Prrafodelista"/>
        <w:numPr>
          <w:ilvl w:val="0"/>
          <w:numId w:val="10"/>
        </w:numPr>
        <w:spacing w:before="0" w:after="0"/>
        <w:rPr>
          <w:rFonts w:ascii="Calibri" w:hAnsi="Calibri" w:cs="Calibri"/>
        </w:rPr>
      </w:pPr>
      <w:r w:rsidRPr="00B33863">
        <w:rPr>
          <w:rFonts w:ascii="Calibri" w:hAnsi="Calibri" w:cs="Calibri"/>
        </w:rPr>
        <w:t xml:space="preserve">Que los equipos a suministrar deberán ser entregados (instalados y puestos en correcto funcionamiento) de forma oportuna y en óptimas condiciones de calidad, garantía y totalmente nuevos. </w:t>
      </w:r>
    </w:p>
    <w:p w14:paraId="66A587FA" w14:textId="77777777" w:rsidR="006C13F5" w:rsidRDefault="006C13F5" w:rsidP="006C13F5">
      <w:pPr>
        <w:pStyle w:val="Prrafodelista"/>
        <w:numPr>
          <w:ilvl w:val="0"/>
          <w:numId w:val="10"/>
        </w:numPr>
        <w:spacing w:before="160" w:after="160" w:line="259" w:lineRule="auto"/>
        <w:rPr>
          <w:rFonts w:ascii="Calibri" w:hAnsi="Calibri" w:cs="Calibri"/>
        </w:rPr>
      </w:pPr>
      <w:r w:rsidRPr="00B33863">
        <w:rPr>
          <w:rFonts w:ascii="Calibri" w:hAnsi="Calibri" w:cs="Calibri"/>
        </w:rPr>
        <w:t xml:space="preserve">La presentación de los catálogos o manuales de operación, mantenimiento e instalación de programas “si se requiere” de los equipos suministrados. </w:t>
      </w:r>
    </w:p>
    <w:p w14:paraId="775E6925" w14:textId="77777777" w:rsidR="006C13F5" w:rsidRPr="004860ED" w:rsidRDefault="006C13F5" w:rsidP="006C13F5">
      <w:pPr>
        <w:pStyle w:val="Prrafodelista"/>
        <w:numPr>
          <w:ilvl w:val="0"/>
          <w:numId w:val="10"/>
        </w:numPr>
        <w:spacing w:before="160" w:after="160" w:line="259" w:lineRule="auto"/>
        <w:jc w:val="left"/>
        <w:rPr>
          <w:rFonts w:ascii="Calibri" w:hAnsi="Calibri" w:cs="Calibri"/>
        </w:rPr>
      </w:pPr>
      <w:r w:rsidRPr="004860ED">
        <w:rPr>
          <w:rFonts w:ascii="Calibri" w:hAnsi="Calibri" w:cs="Calibri"/>
        </w:rPr>
        <w:t>Emplear los elementos de protección personal adecuados para el desarrollo de la actividad. (guantes, tapabocas, mascarilla, overol, botas).</w:t>
      </w:r>
    </w:p>
    <w:p w14:paraId="7BF49CC9" w14:textId="582F24F6" w:rsidR="006C13F5" w:rsidRDefault="006C13F5" w:rsidP="006C13F5">
      <w:pPr>
        <w:pStyle w:val="Prrafodelista"/>
        <w:numPr>
          <w:ilvl w:val="0"/>
          <w:numId w:val="10"/>
        </w:numPr>
        <w:spacing w:before="160" w:after="160" w:line="259" w:lineRule="auto"/>
        <w:rPr>
          <w:rFonts w:ascii="Calibri" w:hAnsi="Calibri" w:cs="Calibri"/>
        </w:rPr>
      </w:pPr>
      <w:r w:rsidRPr="00B33863">
        <w:rPr>
          <w:rFonts w:ascii="Calibri" w:hAnsi="Calibri" w:cs="Calibri"/>
        </w:rPr>
        <w:t xml:space="preserve">Especificar por escrito la garantía en tiempo de los bienes suministrados y de los servicios prestados. </w:t>
      </w:r>
    </w:p>
    <w:p w14:paraId="23A9D613" w14:textId="28869722" w:rsidR="00871599" w:rsidRPr="00B33863" w:rsidRDefault="00871599" w:rsidP="006C13F5">
      <w:pPr>
        <w:pStyle w:val="Prrafodelista"/>
        <w:numPr>
          <w:ilvl w:val="0"/>
          <w:numId w:val="10"/>
        </w:numPr>
        <w:spacing w:before="160" w:after="160" w:line="259" w:lineRule="auto"/>
        <w:rPr>
          <w:rFonts w:ascii="Calibri" w:hAnsi="Calibri" w:cs="Calibri"/>
        </w:rPr>
      </w:pPr>
      <w:r>
        <w:rPr>
          <w:rFonts w:ascii="Calibri" w:hAnsi="Calibri" w:cs="Calibri"/>
        </w:rPr>
        <w:t>Las emergencias (personas atrapadas) se podrá reportar 24/7 de lunes a domingo con un tiempo máximo de respuesta de dos (2) horas.</w:t>
      </w:r>
    </w:p>
    <w:p w14:paraId="722FBE08" w14:textId="77777777" w:rsidR="006C13F5" w:rsidRDefault="006C13F5" w:rsidP="006C13F5">
      <w:pPr>
        <w:pStyle w:val="Prrafodelista"/>
        <w:numPr>
          <w:ilvl w:val="0"/>
          <w:numId w:val="10"/>
        </w:numPr>
        <w:spacing w:before="160" w:after="160" w:line="259" w:lineRule="auto"/>
        <w:rPr>
          <w:rFonts w:ascii="Calibri" w:hAnsi="Calibri" w:cs="Calibri"/>
        </w:rPr>
      </w:pPr>
      <w:r w:rsidRPr="00B33863">
        <w:rPr>
          <w:rFonts w:ascii="Calibri" w:hAnsi="Calibri" w:cs="Calibri"/>
        </w:rPr>
        <w:t>El contratista deberá presentar un informe mensual relacionado con la ejecución del objeto contractual, el cual deberá de contener un registro fotográfico del antes y después de cada actividad. El informe deberá de ser un escrito técnico en el cual se especifiquen las actividades desarrolladas y la justificación técnica de las misma.</w:t>
      </w:r>
    </w:p>
    <w:p w14:paraId="2C9A3237" w14:textId="77777777" w:rsidR="006C13F5" w:rsidRPr="00653A9F" w:rsidRDefault="006C13F5" w:rsidP="006C13F5">
      <w:pPr>
        <w:pStyle w:val="Ttulo2"/>
      </w:pPr>
      <w:bookmarkStart w:id="33" w:name="_Toc138862003"/>
      <w:bookmarkStart w:id="34" w:name="_Toc144713391"/>
      <w:bookmarkStart w:id="35" w:name="_Toc144744680"/>
      <w:bookmarkStart w:id="36" w:name="_Toc150488683"/>
      <w:bookmarkStart w:id="37" w:name="_Toc164876943"/>
      <w:bookmarkStart w:id="38" w:name="_Toc228435282"/>
      <w:r w:rsidRPr="00653A9F">
        <w:t>OBLIGACIONES TIPO LABORAL</w:t>
      </w:r>
      <w:bookmarkEnd w:id="33"/>
      <w:bookmarkEnd w:id="34"/>
      <w:bookmarkEnd w:id="35"/>
      <w:bookmarkEnd w:id="36"/>
      <w:bookmarkEnd w:id="37"/>
      <w:bookmarkEnd w:id="38"/>
      <w:r w:rsidRPr="00653A9F">
        <w:t xml:space="preserve"> </w:t>
      </w:r>
    </w:p>
    <w:p w14:paraId="328544D1" w14:textId="77777777" w:rsidR="006C13F5" w:rsidRPr="00C476D5" w:rsidRDefault="006C13F5" w:rsidP="006C13F5">
      <w:pPr>
        <w:numPr>
          <w:ilvl w:val="0"/>
          <w:numId w:val="6"/>
        </w:numPr>
        <w:spacing w:before="160" w:after="160" w:line="259" w:lineRule="auto"/>
        <w:rPr>
          <w:rFonts w:ascii="Calibri" w:hAnsi="Calibri" w:cs="Calibri"/>
        </w:rPr>
      </w:pPr>
      <w:bookmarkStart w:id="39" w:name="_Hlk150791786"/>
      <w:r w:rsidRPr="00C476D5">
        <w:rPr>
          <w:rFonts w:ascii="Calibri" w:hAnsi="Calibri" w:cs="Calibri"/>
        </w:rPr>
        <w:t xml:space="preserve">Cumplir estrictamente todas las obligaciones establecidas en la Ley 100 de 1993 y sus decretos reglamentarios, así como con la Ley 789 de 2002 y suministrar </w:t>
      </w:r>
      <w:r>
        <w:rPr>
          <w:rFonts w:ascii="Calibri" w:hAnsi="Calibri" w:cs="Calibri"/>
        </w:rPr>
        <w:t xml:space="preserve">a la supervisión </w:t>
      </w:r>
      <w:r w:rsidRPr="00C476D5">
        <w:rPr>
          <w:rFonts w:ascii="Calibri" w:hAnsi="Calibri" w:cs="Calibri"/>
        </w:rPr>
        <w:t>la información que estos requieran al respecto y específicamente aportar la planilla sobre pagos de salud, pensión y parafiscales mensuales del personal que presta los servicios en la ejecución del contrato.</w:t>
      </w:r>
    </w:p>
    <w:p w14:paraId="3DADE1CA" w14:textId="77777777" w:rsidR="006C13F5" w:rsidRPr="00C476D5" w:rsidRDefault="006C13F5" w:rsidP="006C13F5">
      <w:pPr>
        <w:numPr>
          <w:ilvl w:val="0"/>
          <w:numId w:val="6"/>
        </w:numPr>
        <w:spacing w:before="160" w:after="160" w:line="259" w:lineRule="auto"/>
        <w:rPr>
          <w:rFonts w:ascii="Calibri" w:hAnsi="Calibri" w:cs="Calibri"/>
        </w:rPr>
      </w:pPr>
      <w:r w:rsidRPr="00C476D5">
        <w:rPr>
          <w:rFonts w:ascii="Calibri" w:hAnsi="Calibri" w:cs="Calibri"/>
        </w:rPr>
        <w:t xml:space="preserve">Entregar a la </w:t>
      </w:r>
      <w:r w:rsidRPr="00653A9F">
        <w:rPr>
          <w:rFonts w:ascii="Calibri" w:hAnsi="Calibri" w:cs="Calibri"/>
        </w:rPr>
        <w:t>supervisión</w:t>
      </w:r>
      <w:r w:rsidRPr="00C476D5">
        <w:rPr>
          <w:rFonts w:ascii="Calibri" w:hAnsi="Calibri" w:cs="Calibri"/>
        </w:rPr>
        <w:t xml:space="preserve"> durante los primeros días calendario de cada mes durante la vigencia del contrato y al momento de la liquidación del mismo, los documentos que acrediten el cumplimiento de las obligaciones de seguridad social integral y parafiscales (Cajas de compensación familiar, Sena e ICBF), y/o certificación expedida por el revisor fiscal o el representante legal según el caso, en la que conste el cumplimiento de tales obligaciones, de conformidad con lo establecido en el artículo 23 de la ley 1150 de 2007.</w:t>
      </w:r>
    </w:p>
    <w:p w14:paraId="52BBD062" w14:textId="77777777" w:rsidR="006C13F5" w:rsidRPr="00C476D5" w:rsidRDefault="006C13F5" w:rsidP="006C13F5">
      <w:pPr>
        <w:numPr>
          <w:ilvl w:val="0"/>
          <w:numId w:val="6"/>
        </w:numPr>
        <w:spacing w:before="160" w:after="160" w:line="259" w:lineRule="auto"/>
        <w:rPr>
          <w:rFonts w:ascii="Calibri" w:hAnsi="Calibri" w:cs="Calibri"/>
        </w:rPr>
      </w:pPr>
      <w:r w:rsidRPr="00C476D5">
        <w:rPr>
          <w:rFonts w:ascii="Calibri" w:hAnsi="Calibri" w:cs="Calibri"/>
        </w:rPr>
        <w:t>Realizar informes de accidentes de trabajo, si a ello hubiere lugar dentro de la ejecución del contrato.</w:t>
      </w:r>
    </w:p>
    <w:p w14:paraId="0A361CD1" w14:textId="77777777" w:rsidR="006C13F5" w:rsidRPr="00C476D5" w:rsidRDefault="006C13F5" w:rsidP="006C13F5">
      <w:pPr>
        <w:numPr>
          <w:ilvl w:val="0"/>
          <w:numId w:val="6"/>
        </w:numPr>
        <w:spacing w:before="160" w:after="160" w:line="259" w:lineRule="auto"/>
        <w:rPr>
          <w:rFonts w:ascii="Calibri" w:hAnsi="Calibri" w:cs="Calibri"/>
          <w:b/>
        </w:rPr>
      </w:pPr>
      <w:r w:rsidRPr="00C476D5">
        <w:rPr>
          <w:rFonts w:ascii="Calibri" w:hAnsi="Calibri" w:cs="Calibri"/>
        </w:rPr>
        <w:t>Vincular el personal propuesto para la ejecución de todo el contrato, de acuerdo con la calidad requerida y acatar los cambios que fuesen necesarios.</w:t>
      </w:r>
    </w:p>
    <w:p w14:paraId="58FC2FE7" w14:textId="77777777" w:rsidR="006C13F5" w:rsidRPr="00C476D5" w:rsidRDefault="006C13F5" w:rsidP="006C13F5">
      <w:pPr>
        <w:numPr>
          <w:ilvl w:val="0"/>
          <w:numId w:val="6"/>
        </w:numPr>
        <w:spacing w:before="160" w:after="160" w:line="259" w:lineRule="auto"/>
        <w:rPr>
          <w:rFonts w:ascii="Calibri" w:hAnsi="Calibri" w:cs="Calibri"/>
          <w:b/>
        </w:rPr>
      </w:pPr>
      <w:r w:rsidRPr="00C476D5">
        <w:rPr>
          <w:rFonts w:ascii="Calibri" w:hAnsi="Calibri" w:cs="Calibri"/>
        </w:rPr>
        <w:t>Pagar cumplidamente al personal a su cargo sueldos, prestaciones, seguros, bonificaciones y demás que ordena la Ley, de tal forma que el contratante, bajo ningún concepto, asumirá responsabilidades por omisiones legales del contratista.</w:t>
      </w:r>
    </w:p>
    <w:p w14:paraId="5DC690AD" w14:textId="77777777" w:rsidR="006C13F5" w:rsidRPr="00516151" w:rsidRDefault="006C13F5" w:rsidP="006C13F5">
      <w:pPr>
        <w:numPr>
          <w:ilvl w:val="0"/>
          <w:numId w:val="6"/>
        </w:numPr>
        <w:spacing w:before="160" w:after="160" w:line="259" w:lineRule="auto"/>
        <w:rPr>
          <w:rFonts w:ascii="Calibri" w:hAnsi="Calibri" w:cs="Calibri"/>
          <w:b/>
        </w:rPr>
      </w:pPr>
      <w:r w:rsidRPr="00C476D5">
        <w:rPr>
          <w:rFonts w:ascii="Calibri" w:hAnsi="Calibri" w:cs="Calibri"/>
        </w:rPr>
        <w:t>En los términos del artículo 3º del Decreto Distrital No. 332 de 2020, el contratista mantendrá el mínimo de mujeres para la ejecución del contrato, en los porcentajes y conforme a las fechas señaladas en la siguiente tabla, garantizando que su vinculación se realizará con plena observancia de las normas laborales o contractuales aplicables.</w:t>
      </w:r>
    </w:p>
    <w:p w14:paraId="25A91BEF" w14:textId="77777777" w:rsidR="006C13F5" w:rsidRPr="00C476D5" w:rsidRDefault="006C13F5" w:rsidP="006C13F5">
      <w:pPr>
        <w:numPr>
          <w:ilvl w:val="0"/>
          <w:numId w:val="6"/>
        </w:numPr>
        <w:spacing w:before="160" w:after="160" w:line="259" w:lineRule="auto"/>
        <w:rPr>
          <w:rFonts w:ascii="Calibri" w:hAnsi="Calibri" w:cs="Calibri"/>
          <w:b/>
        </w:rPr>
      </w:pPr>
      <w:r w:rsidRPr="00C476D5">
        <w:rPr>
          <w:rFonts w:ascii="Calibri" w:hAnsi="Calibri" w:cs="Calibri"/>
        </w:rPr>
        <w:lastRenderedPageBreak/>
        <w:t>Para el efecto, el contratista realizará una manifestación bimensual, bajo juramento, que se considera prestado con la correspondiente manifestación, sin perjuicio de otros mecanismos de verificación, que establezca la supervisión del contrato. Precisamente, corresponde al supervisor verificar que se mantenga la contratación de las mujeres en el porcentaje indicado, durante la ejecución del contrato.</w:t>
      </w:r>
    </w:p>
    <w:p w14:paraId="63A1668E" w14:textId="77777777" w:rsidR="006C13F5" w:rsidRPr="00653A9F" w:rsidRDefault="006C13F5" w:rsidP="006C13F5">
      <w:pPr>
        <w:pStyle w:val="Ttulo2"/>
      </w:pPr>
      <w:bookmarkStart w:id="40" w:name="_Toc138862004"/>
      <w:bookmarkStart w:id="41" w:name="_Toc144713392"/>
      <w:bookmarkStart w:id="42" w:name="_Toc144744681"/>
      <w:bookmarkStart w:id="43" w:name="_Toc150488684"/>
      <w:bookmarkStart w:id="44" w:name="_Toc164876944"/>
      <w:bookmarkStart w:id="45" w:name="_Toc228435283"/>
      <w:bookmarkEnd w:id="39"/>
      <w:r w:rsidRPr="00653A9F">
        <w:t>OBLIGACIONES RELACIONADAS CON EL PERSONAL REQUERIDO PARA LA EJECUCIÓN DEL OBJETO CONTRACTUAL</w:t>
      </w:r>
      <w:bookmarkEnd w:id="40"/>
      <w:bookmarkEnd w:id="41"/>
      <w:bookmarkEnd w:id="42"/>
      <w:bookmarkEnd w:id="43"/>
      <w:bookmarkEnd w:id="44"/>
      <w:bookmarkEnd w:id="45"/>
    </w:p>
    <w:p w14:paraId="41E84168" w14:textId="77777777" w:rsidR="006C13F5" w:rsidRPr="00C476D5" w:rsidRDefault="006C13F5" w:rsidP="00AD1E83">
      <w:pPr>
        <w:numPr>
          <w:ilvl w:val="0"/>
          <w:numId w:val="14"/>
        </w:numPr>
        <w:spacing w:before="160" w:after="160" w:line="259" w:lineRule="auto"/>
        <w:rPr>
          <w:rFonts w:ascii="Calibri" w:hAnsi="Calibri" w:cs="Calibri"/>
        </w:rPr>
      </w:pPr>
      <w:bookmarkStart w:id="46" w:name="_Hlk150791867"/>
      <w:r w:rsidRPr="00C476D5">
        <w:rPr>
          <w:rFonts w:ascii="Calibri" w:hAnsi="Calibri" w:cs="Calibri"/>
        </w:rPr>
        <w:t xml:space="preserve">Presentar a la supervisión del contrato, dentro de los cinco (5) días siguientes a la suscripción del contrato y previo a la firma del acta de inicio, los soportes correspondientes que acrediten las calidades equipo mínimo requerido para la ejecución del contrato. </w:t>
      </w:r>
    </w:p>
    <w:p w14:paraId="06221B3C" w14:textId="77777777" w:rsidR="006C13F5" w:rsidRPr="00C476D5" w:rsidRDefault="006C13F5" w:rsidP="00AD1E83">
      <w:pPr>
        <w:numPr>
          <w:ilvl w:val="0"/>
          <w:numId w:val="14"/>
        </w:numPr>
        <w:spacing w:before="160" w:after="160" w:line="259" w:lineRule="auto"/>
        <w:rPr>
          <w:rFonts w:ascii="Calibri" w:hAnsi="Calibri" w:cs="Calibri"/>
        </w:rPr>
      </w:pPr>
      <w:r w:rsidRPr="00C476D5">
        <w:rPr>
          <w:rFonts w:ascii="Calibri" w:hAnsi="Calibri" w:cs="Calibri"/>
          <w:bCs/>
        </w:rPr>
        <w:t>Suministrar y mantener, durante la ejecución del contrato, el personal mínimo ofrecido y requerido para la ejecución del objeto contractual, relacionado en el presente documento, el cual deberá cumplir con las calidades técnicas o profesionales y la experiencia general y específica exigida en las Reglas de Participación. En todo caso, EL CONTRATISTA deberá contar equipo mínimo requerido, para cumplir con el objeto contractual, que en ningún caso podrán estar comprometidos según cronograma y plan de trabajo aprobado por el supervisor. Además de lo anterior, deberá contar con una oficina central que, entre otros aspectos, le preste soporte en asuntos de orden técnico, legal, administrativo, financiero y contable.</w:t>
      </w:r>
    </w:p>
    <w:p w14:paraId="657B8837" w14:textId="77777777" w:rsidR="006C13F5" w:rsidRPr="00C476D5" w:rsidRDefault="006C13F5" w:rsidP="00AD1E83">
      <w:pPr>
        <w:numPr>
          <w:ilvl w:val="0"/>
          <w:numId w:val="14"/>
        </w:numPr>
        <w:spacing w:before="160" w:after="160" w:line="259" w:lineRule="auto"/>
        <w:rPr>
          <w:rFonts w:ascii="Calibri" w:hAnsi="Calibri" w:cs="Calibri"/>
          <w:bCs/>
        </w:rPr>
      </w:pPr>
      <w:r w:rsidRPr="00C476D5">
        <w:rPr>
          <w:rFonts w:ascii="Calibri" w:hAnsi="Calibri" w:cs="Calibri"/>
          <w:bCs/>
        </w:rPr>
        <w:t>Garantizar que todos los profesionales a quienes se les asignen labores en desarrollo del contrato cuenten con matrícula o tarjeta profesional vigente.</w:t>
      </w:r>
    </w:p>
    <w:p w14:paraId="4F258164" w14:textId="77777777" w:rsidR="006C13F5" w:rsidRPr="00C476D5" w:rsidRDefault="006C13F5" w:rsidP="00AD1E83">
      <w:pPr>
        <w:numPr>
          <w:ilvl w:val="0"/>
          <w:numId w:val="14"/>
        </w:numPr>
        <w:spacing w:before="160" w:after="160" w:line="259" w:lineRule="auto"/>
        <w:rPr>
          <w:rFonts w:ascii="Calibri" w:hAnsi="Calibri" w:cs="Calibri"/>
          <w:bCs/>
        </w:rPr>
      </w:pPr>
      <w:r w:rsidRPr="00C476D5">
        <w:rPr>
          <w:rFonts w:ascii="Calibri" w:hAnsi="Calibri" w:cs="Calibri"/>
          <w:bCs/>
        </w:rPr>
        <w:t>Obtener la aprobación de la supervisión con antelación al cambio de profesionales y equipo mínimo requeridos ofrecidos en la propuesta. La solicitud de sustitución deberá contener las justificaciones correspondientes y estar acompañada de los soportes que acrediten el cumplimiento de las calidades profesionales, la experiencia general y especifica del nuevo personal, el nuevo profesional deberá tener un perfil igual o superior al profesional a ser remplazado, quien cumplió con los requisitos exigidos en las Reglas de participación, sin perjuicio de la regulación específica que sobre este aspecto se establece para el personal mínimo requerido</w:t>
      </w:r>
      <w:r w:rsidRPr="00C476D5">
        <w:rPr>
          <w:rFonts w:ascii="Calibri" w:hAnsi="Calibri" w:cs="Calibri"/>
          <w:b/>
        </w:rPr>
        <w:t>.</w:t>
      </w:r>
    </w:p>
    <w:p w14:paraId="774786F4" w14:textId="77777777" w:rsidR="009A644A" w:rsidRPr="009A644A" w:rsidRDefault="006C13F5" w:rsidP="00AD1E83">
      <w:pPr>
        <w:numPr>
          <w:ilvl w:val="0"/>
          <w:numId w:val="14"/>
        </w:numPr>
        <w:spacing w:before="160" w:after="160" w:line="259" w:lineRule="auto"/>
        <w:rPr>
          <w:rFonts w:cs="Calibri"/>
          <w:bCs/>
        </w:rPr>
      </w:pPr>
      <w:r w:rsidRPr="009A644A">
        <w:rPr>
          <w:rFonts w:ascii="Calibri" w:hAnsi="Calibri" w:cs="Calibri"/>
        </w:rPr>
        <w:t>Responder por cualquier tipo de reclamación, judicial o extrajudicial, que instaure, impulse o en la que coadyuve el personal o los subcontratistas contra UDFJC, por causa o con ocasión del contrato.</w:t>
      </w:r>
    </w:p>
    <w:p w14:paraId="396C7690" w14:textId="77777777" w:rsidR="009A644A" w:rsidRDefault="009A644A" w:rsidP="00AD1E83">
      <w:pPr>
        <w:pStyle w:val="Prrafodelista"/>
        <w:numPr>
          <w:ilvl w:val="0"/>
          <w:numId w:val="14"/>
        </w:numPr>
        <w:spacing w:before="160" w:after="160" w:line="259" w:lineRule="auto"/>
        <w:rPr>
          <w:rFonts w:cs="Calibri"/>
          <w:bCs/>
        </w:rPr>
      </w:pPr>
      <w:r w:rsidRPr="003C674C">
        <w:rPr>
          <w:rFonts w:cs="Calibri"/>
          <w:bCs/>
        </w:rPr>
        <w:t>Proveer los medios necesarios, en las instalaciones provisionales y los sitios de trabajo, para garantizar, en todo momento, la seguridad del personal contra posibles accidentes.</w:t>
      </w:r>
    </w:p>
    <w:p w14:paraId="4F34C490"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bCs/>
        </w:rPr>
        <w:t>Garantizar la capacitación y actualización de conocimientos de su personal, sobre los temas, metodologías y herramientas que se requieran para la correcta ejecución de las actividades contempladas en el alcance del contrato.</w:t>
      </w:r>
    </w:p>
    <w:p w14:paraId="3665A47A"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bCs/>
        </w:rPr>
        <w:t>Responder oportunamente por los daños que se causen a bienes o instalaciones de servicio público o de particulares, sea por culpa suya, de sus trabajadores o de sus subcontratistas.</w:t>
      </w:r>
    </w:p>
    <w:p w14:paraId="74639FD4"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rPr>
        <w:t>Suministrar y exigir a su personal el uso de elementos de protección como casco plástico, guantes, botas y gafas de seguridad. Los trabajadores deberán utilizar ropa de trabajo adecuada. No se permitirá el uso de zapatos tenis o similares, que no garanticen protección a los pies. Siempre deberá utilizarse el casco y, cuando la naturaleza o las condiciones de trabajo lo requieran, guantes, gafas, y cinturón de seguridad.</w:t>
      </w:r>
    </w:p>
    <w:p w14:paraId="2CF77B1B"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rPr>
        <w:t>Mantener actualizada la información del personal asignado a la ejecución del contrato en relación con los siguientes aspectos: nombre, documento de identificación, libreta militar, antecedentes judiciales, certificado de servicios con el contratista u otro patrono, domicilio, constancia de afiliación a los sistemas de salud, riesgos profesionales y pensiones, cargo que desempeña, salario, y los demás documentos que requiera UDFJC para poder hacer revisiones del cumplimiento de obligaciones laborales y de giro o pago de aportes parafiscales a cargo del contratista.</w:t>
      </w:r>
    </w:p>
    <w:p w14:paraId="2D3A94A6"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rPr>
        <w:t>Entregar junto con cada factura, las planillas donde conste el pago de los emolumentos por los servicios o labores recibidas y pago de todos los aportes a su cargo durante el periodo de realización de las actividades objeto de cobro.</w:t>
      </w:r>
    </w:p>
    <w:p w14:paraId="3B6575FA"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rPr>
        <w:t>Acatar la normatividad colombiana en la contratación de nacionales y extranjeros, al igual que el Régimen de Extranjería.</w:t>
      </w:r>
    </w:p>
    <w:p w14:paraId="3E6BD136" w14:textId="77777777" w:rsidR="006212F4" w:rsidRPr="003C674C" w:rsidRDefault="006212F4" w:rsidP="00AD1E83">
      <w:pPr>
        <w:pStyle w:val="Prrafodelista"/>
        <w:numPr>
          <w:ilvl w:val="0"/>
          <w:numId w:val="14"/>
        </w:numPr>
        <w:spacing w:before="160" w:after="160" w:line="259" w:lineRule="auto"/>
        <w:rPr>
          <w:rFonts w:cs="Calibri"/>
          <w:bCs/>
        </w:rPr>
      </w:pPr>
      <w:r w:rsidRPr="003C674C">
        <w:rPr>
          <w:rFonts w:cs="Calibri"/>
        </w:rPr>
        <w:t>Responder oportunamente por los daños que se causen a bienes o instalaciones de servicio público o de particulares, sea por culpa suya, de sus trabajadores o de sus subcontratistas.</w:t>
      </w:r>
    </w:p>
    <w:p w14:paraId="352D20F4" w14:textId="77777777" w:rsidR="006C13F5" w:rsidRPr="000F7B0A" w:rsidRDefault="006C13F5" w:rsidP="006C13F5">
      <w:pPr>
        <w:pStyle w:val="Ttulo2"/>
      </w:pPr>
      <w:bookmarkStart w:id="47" w:name="_Toc150488685"/>
      <w:bookmarkStart w:id="48" w:name="_Toc164876945"/>
      <w:bookmarkStart w:id="49" w:name="_Hlk150791887"/>
      <w:bookmarkStart w:id="50" w:name="_Toc228435284"/>
      <w:bookmarkEnd w:id="46"/>
      <w:r w:rsidRPr="000F7B0A">
        <w:lastRenderedPageBreak/>
        <w:t>OBLIGACIONES AMBIENTALES</w:t>
      </w:r>
      <w:bookmarkEnd w:id="47"/>
      <w:bookmarkEnd w:id="48"/>
      <w:bookmarkEnd w:id="50"/>
    </w:p>
    <w:p w14:paraId="1F5604B6" w14:textId="77777777" w:rsidR="006C13F5" w:rsidRPr="00C476D5" w:rsidRDefault="006C13F5" w:rsidP="006C13F5">
      <w:pPr>
        <w:rPr>
          <w:rFonts w:ascii="Calibri" w:hAnsi="Calibri" w:cs="Calibri"/>
        </w:rPr>
      </w:pPr>
      <w:r w:rsidRPr="00C476D5">
        <w:rPr>
          <w:rFonts w:ascii="Calibri" w:hAnsi="Calibri" w:cs="Calibri"/>
        </w:rPr>
        <w:t xml:space="preserve">Buenas prácticas ambientales El proponente se deberá ajustar al Sistema de Gestión Ambiental (SGA) de la UDFJC y a las demás normas establecidas por la secretaria Distrital de Ambiente; Guía Verde y las normas ambientes establecidas por el Ministerio de Ambiente y demás normativa que le aplica. </w:t>
      </w:r>
    </w:p>
    <w:p w14:paraId="14786864" w14:textId="77777777" w:rsidR="006C13F5" w:rsidRPr="000F7B0A" w:rsidRDefault="006C13F5" w:rsidP="006C13F5">
      <w:pPr>
        <w:pStyle w:val="Ttulo2"/>
      </w:pPr>
      <w:bookmarkStart w:id="51" w:name="_Toc150488687"/>
      <w:bookmarkStart w:id="52" w:name="_Toc164876947"/>
      <w:bookmarkStart w:id="53" w:name="_Toc228435285"/>
      <w:bookmarkEnd w:id="49"/>
      <w:r w:rsidRPr="000F7B0A">
        <w:t>OBLIGACIONES DE LA UNIVERSIDAD DISTRITAL FRANCISCO JOSÉ DE CALDAS</w:t>
      </w:r>
      <w:bookmarkEnd w:id="51"/>
      <w:bookmarkEnd w:id="52"/>
      <w:bookmarkEnd w:id="53"/>
    </w:p>
    <w:p w14:paraId="6FD7FFC4" w14:textId="77777777" w:rsidR="006032BD" w:rsidRPr="003C674C" w:rsidRDefault="006032BD" w:rsidP="006032BD">
      <w:pPr>
        <w:pStyle w:val="Prrafodelista"/>
        <w:numPr>
          <w:ilvl w:val="0"/>
          <w:numId w:val="12"/>
        </w:numPr>
        <w:spacing w:before="160" w:after="160" w:line="259" w:lineRule="auto"/>
        <w:jc w:val="left"/>
        <w:rPr>
          <w:rFonts w:cs="Calibri"/>
        </w:rPr>
      </w:pPr>
      <w:r w:rsidRPr="003C674C">
        <w:rPr>
          <w:rFonts w:cs="Calibri"/>
        </w:rPr>
        <w:t>previos, bajo los criterios de vigencia y suficiencia, establecidas en el presente contrato.</w:t>
      </w:r>
    </w:p>
    <w:p w14:paraId="4C7BF1FF" w14:textId="77777777" w:rsidR="006032BD" w:rsidRPr="003C674C" w:rsidRDefault="006032BD" w:rsidP="006032BD">
      <w:pPr>
        <w:pStyle w:val="Prrafodelista"/>
        <w:numPr>
          <w:ilvl w:val="0"/>
          <w:numId w:val="12"/>
        </w:numPr>
        <w:spacing w:before="160" w:after="160" w:line="259" w:lineRule="auto"/>
        <w:jc w:val="left"/>
        <w:rPr>
          <w:rFonts w:cs="Calibri"/>
        </w:rPr>
      </w:pPr>
      <w:r w:rsidRPr="003C674C">
        <w:rPr>
          <w:rFonts w:cs="Calibri"/>
        </w:rPr>
        <w:t>Colaborar con EL CONTRATISTA para el oportuno cumplimiento de las actividades y obligaciones objeto de este Contrato.</w:t>
      </w:r>
    </w:p>
    <w:p w14:paraId="49FF9DC6" w14:textId="77777777" w:rsidR="006032BD" w:rsidRPr="003C674C" w:rsidRDefault="006032BD" w:rsidP="006032BD">
      <w:pPr>
        <w:pStyle w:val="Prrafodelista"/>
        <w:numPr>
          <w:ilvl w:val="0"/>
          <w:numId w:val="12"/>
        </w:numPr>
        <w:spacing w:before="160" w:after="160" w:line="259" w:lineRule="auto"/>
        <w:jc w:val="left"/>
        <w:rPr>
          <w:rFonts w:cs="Calibri"/>
        </w:rPr>
      </w:pPr>
      <w:r w:rsidRPr="003C674C">
        <w:rPr>
          <w:rFonts w:cs="Calibri"/>
        </w:rPr>
        <w:t>Pagar a EL CONTRATISTA el valor, en la forma y oportunidades previstas en el Contrato, verificando previamente la calidad de los servicios prestados.</w:t>
      </w:r>
    </w:p>
    <w:p w14:paraId="6E54A279" w14:textId="77777777" w:rsidR="006032BD" w:rsidRPr="003C674C" w:rsidRDefault="006032BD" w:rsidP="006032BD">
      <w:pPr>
        <w:pStyle w:val="Prrafodelista"/>
        <w:numPr>
          <w:ilvl w:val="0"/>
          <w:numId w:val="12"/>
        </w:numPr>
        <w:spacing w:before="160" w:after="160" w:line="259" w:lineRule="auto"/>
        <w:jc w:val="left"/>
        <w:rPr>
          <w:rFonts w:cs="Calibri"/>
        </w:rPr>
      </w:pPr>
      <w:r w:rsidRPr="003C674C">
        <w:rPr>
          <w:rFonts w:cs="Calibri"/>
        </w:rPr>
        <w:t>Ejercer la supervisión del contrato, a través del/de los Supervisor/es designado/s en el mismo.</w:t>
      </w:r>
    </w:p>
    <w:p w14:paraId="3FE9EB3A" w14:textId="77777777" w:rsidR="006032BD" w:rsidRPr="003C674C" w:rsidRDefault="006032BD" w:rsidP="006032BD">
      <w:pPr>
        <w:pStyle w:val="Prrafodelista"/>
        <w:numPr>
          <w:ilvl w:val="0"/>
          <w:numId w:val="12"/>
        </w:numPr>
        <w:spacing w:before="160" w:after="160" w:line="259" w:lineRule="auto"/>
        <w:jc w:val="left"/>
        <w:rPr>
          <w:rFonts w:cs="Calibri"/>
        </w:rPr>
      </w:pPr>
      <w:r w:rsidRPr="003C674C">
        <w:rPr>
          <w:rFonts w:cs="Calibri"/>
        </w:rPr>
        <w:t>Entregar oportunamente a EL CONTRATISTA toda la información necesaria para la correcta ejecución del contrato.</w:t>
      </w:r>
    </w:p>
    <w:p w14:paraId="249A47A4" w14:textId="77777777" w:rsidR="006032BD" w:rsidRPr="003C674C" w:rsidRDefault="006032BD" w:rsidP="006032BD">
      <w:pPr>
        <w:pStyle w:val="Ttulo1"/>
        <w:rPr>
          <w:rFonts w:cs="Calibri"/>
        </w:rPr>
      </w:pPr>
      <w:bookmarkStart w:id="54" w:name="_Toc228435286"/>
      <w:r w:rsidRPr="003C674C">
        <w:t>PRODUCTOS POR ENTREGAR</w:t>
      </w:r>
      <w:bookmarkEnd w:id="54"/>
    </w:p>
    <w:p w14:paraId="4DBB32B9" w14:textId="77777777" w:rsidR="006032BD" w:rsidRPr="003C674C" w:rsidRDefault="006032BD" w:rsidP="006032BD">
      <w:pPr>
        <w:rPr>
          <w:rFonts w:cs="Calibri"/>
        </w:rPr>
      </w:pPr>
      <w:r w:rsidRPr="003C674C">
        <w:rPr>
          <w:rFonts w:cs="Calibri"/>
        </w:rPr>
        <w:t xml:space="preserve">El Contratista deberá entregar informe de todos los productos establecidos en </w:t>
      </w:r>
      <w:r>
        <w:rPr>
          <w:rFonts w:cs="Calibri"/>
        </w:rPr>
        <w:t xml:space="preserve">la </w:t>
      </w:r>
      <w:r w:rsidRPr="00E71CFD">
        <w:rPr>
          <w:rFonts w:cs="Calibri"/>
        </w:rPr>
        <w:t>OFERTA ECONÓMICA y ESTUDIO</w:t>
      </w:r>
      <w:r w:rsidRPr="003C674C">
        <w:rPr>
          <w:rFonts w:cs="Calibri"/>
          <w:b/>
          <w:bCs/>
        </w:rPr>
        <w:t xml:space="preserve"> </w:t>
      </w:r>
      <w:r w:rsidRPr="00E71CFD">
        <w:rPr>
          <w:rFonts w:cs="Calibri"/>
        </w:rPr>
        <w:t>TÉCNICO,</w:t>
      </w:r>
      <w:r w:rsidRPr="003C674C">
        <w:rPr>
          <w:rFonts w:cs="Calibri"/>
          <w:b/>
          <w:bCs/>
        </w:rPr>
        <w:t xml:space="preserve"> </w:t>
      </w:r>
      <w:r w:rsidRPr="003C674C">
        <w:rPr>
          <w:rFonts w:cs="Calibri"/>
        </w:rPr>
        <w:t xml:space="preserve">así como todos aquellos que se requieran para cumplir con el objeto del contrato. Junto con el </w:t>
      </w:r>
      <w:r>
        <w:rPr>
          <w:rFonts w:cs="Calibri"/>
        </w:rPr>
        <w:t xml:space="preserve">informe </w:t>
      </w:r>
      <w:r w:rsidRPr="003C674C">
        <w:rPr>
          <w:rFonts w:cs="Calibri"/>
        </w:rPr>
        <w:t>final, deberá presentar informe debidamente aprobado y firmado por la supervisión, deberá contener mínimo:</w:t>
      </w:r>
    </w:p>
    <w:p w14:paraId="4BBB814C" w14:textId="77777777" w:rsidR="003D40B1" w:rsidRPr="003C674C" w:rsidRDefault="003D40B1" w:rsidP="003D40B1">
      <w:pPr>
        <w:pStyle w:val="Prrafodelista"/>
        <w:numPr>
          <w:ilvl w:val="0"/>
          <w:numId w:val="13"/>
        </w:numPr>
        <w:spacing w:before="160" w:after="160" w:line="259" w:lineRule="auto"/>
        <w:jc w:val="left"/>
        <w:rPr>
          <w:rFonts w:cs="Calibri"/>
        </w:rPr>
      </w:pPr>
      <w:r w:rsidRPr="003C674C">
        <w:rPr>
          <w:rFonts w:cs="Calibri"/>
        </w:rPr>
        <w:t>Las actividades realizadas durante el periodo contractual.</w:t>
      </w:r>
    </w:p>
    <w:p w14:paraId="735C0E9B" w14:textId="77777777" w:rsidR="003D40B1" w:rsidRDefault="003D40B1" w:rsidP="003D40B1">
      <w:pPr>
        <w:pStyle w:val="Prrafodelista"/>
        <w:numPr>
          <w:ilvl w:val="0"/>
          <w:numId w:val="13"/>
        </w:numPr>
        <w:spacing w:before="160" w:after="160" w:line="259" w:lineRule="auto"/>
        <w:jc w:val="left"/>
        <w:rPr>
          <w:rFonts w:cs="Calibri"/>
        </w:rPr>
      </w:pPr>
      <w:r w:rsidRPr="003C674C">
        <w:rPr>
          <w:rFonts w:cs="Calibri"/>
        </w:rPr>
        <w:t>Cronograma de plan de trabajo.</w:t>
      </w:r>
    </w:p>
    <w:p w14:paraId="2DA953E2" w14:textId="77777777" w:rsidR="003D40B1" w:rsidRPr="003C674C" w:rsidRDefault="003D40B1" w:rsidP="003D40B1">
      <w:pPr>
        <w:pStyle w:val="Prrafodelista"/>
        <w:numPr>
          <w:ilvl w:val="0"/>
          <w:numId w:val="13"/>
        </w:numPr>
        <w:spacing w:before="160" w:after="160" w:line="259" w:lineRule="auto"/>
        <w:jc w:val="left"/>
        <w:rPr>
          <w:rFonts w:cs="Calibri"/>
        </w:rPr>
      </w:pPr>
      <w:r>
        <w:rPr>
          <w:rFonts w:cs="Calibri"/>
        </w:rPr>
        <w:t>Cumplimiento de las obligaciones contractuales.</w:t>
      </w:r>
    </w:p>
    <w:p w14:paraId="5403DD71" w14:textId="77777777" w:rsidR="003D40B1" w:rsidRDefault="003D40B1" w:rsidP="003D40B1">
      <w:pPr>
        <w:pStyle w:val="Prrafodelista"/>
        <w:numPr>
          <w:ilvl w:val="0"/>
          <w:numId w:val="13"/>
        </w:numPr>
        <w:spacing w:before="160" w:after="160" w:line="259" w:lineRule="auto"/>
        <w:jc w:val="left"/>
        <w:rPr>
          <w:rFonts w:cs="Calibri"/>
        </w:rPr>
      </w:pPr>
      <w:r>
        <w:rPr>
          <w:rFonts w:cs="Calibri"/>
        </w:rPr>
        <w:t>Entregar las</w:t>
      </w:r>
      <w:r w:rsidRPr="003C674C">
        <w:rPr>
          <w:rFonts w:cs="Calibri"/>
        </w:rPr>
        <w:t xml:space="preserve"> certificaciones de disposición final de los desechos y demás productos utilizados para la prestación de los servicios, expedidos por un gestor autorizado por la autoridad ambiental adjuntando su respectiva licencia y/o permiso, en cumplimiento de la normatividad aplicable.</w:t>
      </w:r>
    </w:p>
    <w:p w14:paraId="335317CF" w14:textId="77777777" w:rsidR="003D40B1" w:rsidRDefault="003D40B1" w:rsidP="003D40B1">
      <w:pPr>
        <w:pStyle w:val="Prrafodelista"/>
        <w:numPr>
          <w:ilvl w:val="0"/>
          <w:numId w:val="13"/>
        </w:numPr>
        <w:spacing w:before="160" w:after="160" w:line="259" w:lineRule="auto"/>
        <w:jc w:val="left"/>
        <w:rPr>
          <w:rFonts w:cs="Calibri"/>
        </w:rPr>
      </w:pPr>
      <w:r>
        <w:rPr>
          <w:rFonts w:cs="Calibri"/>
        </w:rPr>
        <w:t>Certificaciones o informes de los servicios de mantenimiento preventivo o correctivo realizado a cada equipo.</w:t>
      </w:r>
    </w:p>
    <w:p w14:paraId="15C53F49" w14:textId="77777777" w:rsidR="003D40B1" w:rsidRDefault="003D40B1" w:rsidP="003D40B1">
      <w:pPr>
        <w:pStyle w:val="Prrafodelista"/>
        <w:numPr>
          <w:ilvl w:val="0"/>
          <w:numId w:val="13"/>
        </w:numPr>
        <w:spacing w:before="160" w:after="160" w:line="259" w:lineRule="auto"/>
        <w:jc w:val="left"/>
      </w:pPr>
      <w:r>
        <w:t>Diagnostico técnico de la falla de los ascensores por la cual se requiere realizar el mantenimiento que se está cotizando, según el listado de precios de la bolsa de repuesto y mano de obra.</w:t>
      </w:r>
    </w:p>
    <w:p w14:paraId="4B199A40" w14:textId="77777777" w:rsidR="003D40B1" w:rsidRDefault="003D40B1" w:rsidP="003D40B1">
      <w:pPr>
        <w:pStyle w:val="Prrafodelista"/>
        <w:numPr>
          <w:ilvl w:val="0"/>
          <w:numId w:val="13"/>
        </w:numPr>
        <w:spacing w:before="160" w:after="160" w:line="259" w:lineRule="auto"/>
        <w:jc w:val="left"/>
        <w:rPr>
          <w:rFonts w:cs="Calibri"/>
        </w:rPr>
      </w:pPr>
      <w:r>
        <w:rPr>
          <w:rFonts w:cs="Calibri"/>
        </w:rPr>
        <w:t>Relación del reporte de los daños de los equipos, con sus respectivos diagnósticos.</w:t>
      </w:r>
    </w:p>
    <w:p w14:paraId="303F7513" w14:textId="77777777" w:rsidR="003D40B1" w:rsidRDefault="003D40B1" w:rsidP="003D40B1">
      <w:pPr>
        <w:pStyle w:val="Prrafodelista"/>
        <w:numPr>
          <w:ilvl w:val="0"/>
          <w:numId w:val="13"/>
        </w:numPr>
        <w:spacing w:before="160" w:after="160" w:line="259" w:lineRule="auto"/>
        <w:jc w:val="left"/>
      </w:pPr>
      <w:r>
        <w:t>Registro fotográfico de antes y después de cada servicio, diligenciando el respectivo control mediante planillas u ordenes de servicio.</w:t>
      </w:r>
    </w:p>
    <w:p w14:paraId="0D7B1BFE" w14:textId="77777777" w:rsidR="003D40B1" w:rsidRDefault="003D40B1" w:rsidP="003D40B1">
      <w:pPr>
        <w:pStyle w:val="Prrafodelista"/>
        <w:numPr>
          <w:ilvl w:val="0"/>
          <w:numId w:val="13"/>
        </w:numPr>
        <w:spacing w:before="160" w:after="160" w:line="259" w:lineRule="auto"/>
        <w:jc w:val="left"/>
      </w:pPr>
      <w:r>
        <w:t>Como mínimo 3 cotizaciones soportes en caso de que la actividad realizada no se encuentre dentro del ítem de oferta económica aprobado por el supervisor.</w:t>
      </w:r>
    </w:p>
    <w:p w14:paraId="46ED9AB1" w14:textId="77777777" w:rsidR="003D40B1" w:rsidRPr="003C674C" w:rsidRDefault="003D40B1" w:rsidP="003D40B1">
      <w:pPr>
        <w:pStyle w:val="Prrafodelista"/>
        <w:numPr>
          <w:ilvl w:val="0"/>
          <w:numId w:val="13"/>
        </w:numPr>
        <w:spacing w:before="160" w:after="160" w:line="259" w:lineRule="auto"/>
        <w:jc w:val="left"/>
        <w:rPr>
          <w:rFonts w:cs="Calibri"/>
        </w:rPr>
      </w:pPr>
      <w:r w:rsidRPr="003C674C">
        <w:rPr>
          <w:rFonts w:cs="Calibri"/>
        </w:rPr>
        <w:t xml:space="preserve">Acta de entrega a satisfacción debidamente firmada por el </w:t>
      </w:r>
      <w:r>
        <w:rPr>
          <w:rFonts w:cs="Calibri"/>
        </w:rPr>
        <w:t>personal encargado de cada sede.</w:t>
      </w:r>
    </w:p>
    <w:p w14:paraId="7958702F" w14:textId="77777777" w:rsidR="006C13F5" w:rsidRPr="00862F2F" w:rsidRDefault="006C13F5" w:rsidP="006C13F5">
      <w:pPr>
        <w:pStyle w:val="Ttulo1"/>
      </w:pPr>
      <w:bookmarkStart w:id="55" w:name="_Toc149912138"/>
      <w:bookmarkStart w:id="56" w:name="_Toc158902784"/>
      <w:bookmarkStart w:id="57" w:name="_Toc164876950"/>
      <w:bookmarkStart w:id="58" w:name="_Toc228435287"/>
      <w:bookmarkEnd w:id="26"/>
      <w:r w:rsidRPr="00862F2F">
        <w:t>VISITA TÉCNICA</w:t>
      </w:r>
      <w:bookmarkEnd w:id="55"/>
      <w:bookmarkEnd w:id="56"/>
      <w:bookmarkEnd w:id="57"/>
      <w:bookmarkEnd w:id="58"/>
    </w:p>
    <w:p w14:paraId="37C754D4" w14:textId="77777777" w:rsidR="00A70311" w:rsidRDefault="00A70311" w:rsidP="006C13F5">
      <w:pPr>
        <w:spacing w:before="0" w:after="0"/>
        <w:rPr>
          <w:rFonts w:ascii="Calibri" w:hAnsi="Calibri" w:cs="Calibri"/>
          <w:bCs/>
        </w:rPr>
      </w:pPr>
      <w:r w:rsidRPr="003C674C">
        <w:rPr>
          <w:rFonts w:cs="Calibri"/>
          <w:bCs/>
        </w:rPr>
        <w:t>Se podrá realizar visita técnica con el fin de corroborar las condiciones establecidas en el proceso y que serán de estricto cumplimiento por parte del contratista</w:t>
      </w:r>
      <w:r w:rsidR="006C13F5" w:rsidRPr="00E60CE7">
        <w:rPr>
          <w:rFonts w:ascii="Calibri" w:hAnsi="Calibri" w:cs="Calibri"/>
          <w:bCs/>
        </w:rPr>
        <w:t>.</w:t>
      </w:r>
    </w:p>
    <w:p w14:paraId="2F5682E9" w14:textId="77777777" w:rsidR="00A70311" w:rsidRPr="003C674C" w:rsidRDefault="00A70311" w:rsidP="00A70311">
      <w:pPr>
        <w:pStyle w:val="Ttulo1"/>
        <w:rPr>
          <w:rFonts w:cs="Calibri"/>
        </w:rPr>
      </w:pPr>
      <w:bookmarkStart w:id="59" w:name="_Toc215662695"/>
      <w:bookmarkStart w:id="60" w:name="_Toc228435288"/>
      <w:r w:rsidRPr="003C674C">
        <w:t>SUPERVISIÓN</w:t>
      </w:r>
      <w:bookmarkEnd w:id="59"/>
      <w:bookmarkEnd w:id="60"/>
    </w:p>
    <w:p w14:paraId="24E8F44C" w14:textId="77777777" w:rsidR="00A70311" w:rsidRPr="003C674C" w:rsidRDefault="00A70311" w:rsidP="00A70311">
      <w:pPr>
        <w:rPr>
          <w:rFonts w:cs="Calibri"/>
          <w:lang w:eastAsia="es-ES"/>
        </w:rPr>
      </w:pPr>
      <w:bookmarkStart w:id="61" w:name="_Hlk207809301"/>
      <w:r w:rsidRPr="003C674C">
        <w:rPr>
          <w:rFonts w:cs="Calibri"/>
          <w:lang w:eastAsia="es-ES"/>
        </w:rPr>
        <w:t>La Supervisión del contrato derivado del presente proceso de selección estará a cargo de la Universidad Distrital, a través del JEFE DE LA OFICINA DE INFRAESTRUCTURA, quien ejercerá sus funciones acordes con el “Manual de Interventoría y Supervisión de la Universidad Distrital Francisco José de Caldas” (Resolución 629 de 2016), así como los lineamientos establecidos en los términos de referencia, y en el contrato que del proceso se derive.</w:t>
      </w:r>
    </w:p>
    <w:bookmarkEnd w:id="61"/>
    <w:tbl>
      <w:tblPr>
        <w:tblStyle w:val="Tablaconcuadrcula"/>
        <w:tblW w:w="9351" w:type="dxa"/>
        <w:tblLook w:val="04A0" w:firstRow="1" w:lastRow="0" w:firstColumn="1" w:lastColumn="0" w:noHBand="0" w:noVBand="1"/>
      </w:tblPr>
      <w:tblGrid>
        <w:gridCol w:w="1555"/>
        <w:gridCol w:w="3402"/>
        <w:gridCol w:w="2835"/>
        <w:gridCol w:w="1559"/>
      </w:tblGrid>
      <w:tr w:rsidR="00673E1F" w:rsidRPr="00F030A3" w14:paraId="5FDBDFC0" w14:textId="77777777" w:rsidTr="0062770E">
        <w:trPr>
          <w:trHeight w:val="127"/>
        </w:trPr>
        <w:tc>
          <w:tcPr>
            <w:tcW w:w="1555" w:type="dxa"/>
            <w:tcBorders>
              <w:top w:val="single" w:sz="4" w:space="0" w:color="auto"/>
              <w:left w:val="single" w:sz="4" w:space="0" w:color="auto"/>
              <w:bottom w:val="single" w:sz="4" w:space="0" w:color="auto"/>
              <w:right w:val="single" w:sz="4" w:space="0" w:color="auto"/>
            </w:tcBorders>
          </w:tcPr>
          <w:p w14:paraId="31CF6834" w14:textId="77777777" w:rsidR="00673E1F" w:rsidRPr="000909C3" w:rsidRDefault="00673E1F" w:rsidP="0062770E">
            <w:pPr>
              <w:jc w:val="center"/>
              <w:rPr>
                <w:rFonts w:ascii="Arial" w:hAnsi="Arial" w:cs="Arial"/>
                <w:sz w:val="10"/>
                <w:szCs w:val="10"/>
              </w:rPr>
            </w:pPr>
          </w:p>
        </w:tc>
        <w:tc>
          <w:tcPr>
            <w:tcW w:w="3402" w:type="dxa"/>
            <w:tcBorders>
              <w:top w:val="single" w:sz="4" w:space="0" w:color="auto"/>
              <w:left w:val="single" w:sz="4" w:space="0" w:color="auto"/>
              <w:bottom w:val="single" w:sz="4" w:space="0" w:color="auto"/>
              <w:right w:val="single" w:sz="4" w:space="0" w:color="auto"/>
            </w:tcBorders>
            <w:hideMark/>
          </w:tcPr>
          <w:p w14:paraId="7CDD59B2" w14:textId="77777777" w:rsidR="00673E1F" w:rsidRPr="000909C3" w:rsidRDefault="00673E1F" w:rsidP="0062770E">
            <w:pPr>
              <w:jc w:val="center"/>
              <w:rPr>
                <w:rFonts w:ascii="Arial" w:hAnsi="Arial" w:cs="Arial"/>
                <w:sz w:val="10"/>
                <w:szCs w:val="10"/>
              </w:rPr>
            </w:pPr>
            <w:r w:rsidRPr="000909C3">
              <w:rPr>
                <w:rFonts w:ascii="Arial" w:hAnsi="Arial" w:cs="Arial"/>
                <w:sz w:val="10"/>
                <w:szCs w:val="10"/>
              </w:rPr>
              <w:t>NOMBRE</w:t>
            </w:r>
          </w:p>
        </w:tc>
        <w:tc>
          <w:tcPr>
            <w:tcW w:w="2835" w:type="dxa"/>
            <w:tcBorders>
              <w:top w:val="single" w:sz="4" w:space="0" w:color="auto"/>
              <w:left w:val="single" w:sz="4" w:space="0" w:color="auto"/>
              <w:bottom w:val="single" w:sz="4" w:space="0" w:color="auto"/>
              <w:right w:val="single" w:sz="4" w:space="0" w:color="auto"/>
            </w:tcBorders>
            <w:hideMark/>
          </w:tcPr>
          <w:p w14:paraId="52C6F474" w14:textId="77777777" w:rsidR="00673E1F" w:rsidRPr="000909C3" w:rsidRDefault="00673E1F" w:rsidP="0062770E">
            <w:pPr>
              <w:jc w:val="center"/>
              <w:rPr>
                <w:rFonts w:ascii="Arial" w:hAnsi="Arial" w:cs="Arial"/>
                <w:sz w:val="10"/>
                <w:szCs w:val="10"/>
              </w:rPr>
            </w:pPr>
            <w:r w:rsidRPr="000909C3">
              <w:rPr>
                <w:rFonts w:ascii="Arial" w:hAnsi="Arial" w:cs="Arial"/>
                <w:sz w:val="10"/>
                <w:szCs w:val="10"/>
              </w:rPr>
              <w:t>CARGO</w:t>
            </w:r>
          </w:p>
        </w:tc>
        <w:tc>
          <w:tcPr>
            <w:tcW w:w="1559" w:type="dxa"/>
            <w:tcBorders>
              <w:top w:val="single" w:sz="4" w:space="0" w:color="auto"/>
              <w:left w:val="single" w:sz="4" w:space="0" w:color="auto"/>
              <w:bottom w:val="single" w:sz="4" w:space="0" w:color="auto"/>
              <w:right w:val="single" w:sz="4" w:space="0" w:color="auto"/>
            </w:tcBorders>
            <w:hideMark/>
          </w:tcPr>
          <w:p w14:paraId="359CEA78" w14:textId="77777777" w:rsidR="00673E1F" w:rsidRPr="000909C3" w:rsidRDefault="00673E1F" w:rsidP="0062770E">
            <w:pPr>
              <w:jc w:val="center"/>
              <w:rPr>
                <w:rFonts w:ascii="Arial" w:hAnsi="Arial" w:cs="Arial"/>
                <w:sz w:val="10"/>
                <w:szCs w:val="10"/>
              </w:rPr>
            </w:pPr>
            <w:r w:rsidRPr="000909C3">
              <w:rPr>
                <w:rFonts w:ascii="Arial" w:hAnsi="Arial" w:cs="Arial"/>
                <w:sz w:val="10"/>
                <w:szCs w:val="10"/>
              </w:rPr>
              <w:t>FIRMA</w:t>
            </w:r>
          </w:p>
        </w:tc>
      </w:tr>
      <w:tr w:rsidR="00673E1F" w:rsidRPr="00F030A3" w14:paraId="0EE0ED62" w14:textId="77777777" w:rsidTr="0062770E">
        <w:trPr>
          <w:trHeight w:val="131"/>
        </w:trPr>
        <w:tc>
          <w:tcPr>
            <w:tcW w:w="1555" w:type="dxa"/>
            <w:tcBorders>
              <w:top w:val="single" w:sz="4" w:space="0" w:color="auto"/>
              <w:left w:val="single" w:sz="4" w:space="0" w:color="auto"/>
              <w:bottom w:val="single" w:sz="4" w:space="0" w:color="auto"/>
              <w:right w:val="single" w:sz="4" w:space="0" w:color="auto"/>
            </w:tcBorders>
            <w:hideMark/>
          </w:tcPr>
          <w:p w14:paraId="1123A0A5" w14:textId="77777777" w:rsidR="00673E1F" w:rsidRPr="000909C3" w:rsidRDefault="00673E1F" w:rsidP="0062770E">
            <w:pPr>
              <w:rPr>
                <w:rFonts w:ascii="Arial" w:hAnsi="Arial" w:cs="Arial"/>
                <w:sz w:val="10"/>
                <w:szCs w:val="10"/>
              </w:rPr>
            </w:pPr>
            <w:r w:rsidRPr="000909C3">
              <w:rPr>
                <w:rFonts w:ascii="Arial" w:hAnsi="Arial" w:cs="Arial"/>
                <w:sz w:val="10"/>
                <w:szCs w:val="10"/>
              </w:rPr>
              <w:t>Elaboró y Proyectó</w:t>
            </w:r>
          </w:p>
        </w:tc>
        <w:tc>
          <w:tcPr>
            <w:tcW w:w="3402" w:type="dxa"/>
            <w:tcBorders>
              <w:top w:val="single" w:sz="4" w:space="0" w:color="auto"/>
              <w:left w:val="single" w:sz="4" w:space="0" w:color="auto"/>
              <w:bottom w:val="single" w:sz="4" w:space="0" w:color="auto"/>
              <w:right w:val="single" w:sz="4" w:space="0" w:color="auto"/>
            </w:tcBorders>
          </w:tcPr>
          <w:p w14:paraId="1ED68FE4" w14:textId="597E3DED" w:rsidR="00673E1F" w:rsidRPr="000909C3" w:rsidRDefault="00E42940" w:rsidP="00673E1F">
            <w:pPr>
              <w:jc w:val="center"/>
              <w:rPr>
                <w:rFonts w:ascii="Arial" w:hAnsi="Arial" w:cs="Arial"/>
                <w:sz w:val="10"/>
                <w:szCs w:val="10"/>
              </w:rPr>
            </w:pPr>
            <w:r w:rsidRPr="000909C3">
              <w:rPr>
                <w:rFonts w:ascii="Arial" w:hAnsi="Arial" w:cs="Arial"/>
                <w:sz w:val="10"/>
                <w:szCs w:val="10"/>
              </w:rPr>
              <w:t>YERALDIN ESTEFANI DIAZ CASTAÑEDA</w:t>
            </w:r>
          </w:p>
        </w:tc>
        <w:tc>
          <w:tcPr>
            <w:tcW w:w="2835" w:type="dxa"/>
            <w:tcBorders>
              <w:top w:val="single" w:sz="4" w:space="0" w:color="auto"/>
              <w:left w:val="single" w:sz="4" w:space="0" w:color="auto"/>
              <w:bottom w:val="single" w:sz="4" w:space="0" w:color="auto"/>
              <w:right w:val="single" w:sz="4" w:space="0" w:color="auto"/>
            </w:tcBorders>
          </w:tcPr>
          <w:p w14:paraId="285AEF47" w14:textId="7D7A8383" w:rsidR="00673E1F" w:rsidRPr="000909C3" w:rsidRDefault="000909C3" w:rsidP="0062770E">
            <w:pPr>
              <w:jc w:val="center"/>
              <w:rPr>
                <w:rFonts w:ascii="Arial" w:hAnsi="Arial" w:cs="Arial"/>
                <w:sz w:val="10"/>
                <w:szCs w:val="10"/>
              </w:rPr>
            </w:pPr>
            <w:r w:rsidRPr="000909C3">
              <w:rPr>
                <w:rFonts w:ascii="Arial" w:hAnsi="Arial" w:cs="Arial"/>
                <w:sz w:val="10"/>
                <w:szCs w:val="10"/>
              </w:rPr>
              <w:t>PROFESIONAL -</w:t>
            </w:r>
            <w:r w:rsidR="00673E1F" w:rsidRPr="000909C3">
              <w:rPr>
                <w:rFonts w:ascii="Arial" w:hAnsi="Arial" w:cs="Arial"/>
                <w:sz w:val="10"/>
                <w:szCs w:val="10"/>
              </w:rPr>
              <w:t>CPS OFICINA INFRAESTRUCTURA</w:t>
            </w:r>
          </w:p>
        </w:tc>
        <w:tc>
          <w:tcPr>
            <w:tcW w:w="1559" w:type="dxa"/>
            <w:tcBorders>
              <w:top w:val="single" w:sz="4" w:space="0" w:color="auto"/>
              <w:left w:val="single" w:sz="4" w:space="0" w:color="auto"/>
              <w:bottom w:val="single" w:sz="4" w:space="0" w:color="auto"/>
              <w:right w:val="single" w:sz="4" w:space="0" w:color="auto"/>
            </w:tcBorders>
          </w:tcPr>
          <w:p w14:paraId="439A3B47" w14:textId="455F5694" w:rsidR="00673E1F" w:rsidRPr="000909C3" w:rsidRDefault="006C13F5" w:rsidP="0062770E">
            <w:pPr>
              <w:jc w:val="center"/>
              <w:rPr>
                <w:rFonts w:ascii="Arial" w:hAnsi="Arial" w:cs="Arial"/>
                <w:sz w:val="10"/>
                <w:szCs w:val="10"/>
              </w:rPr>
            </w:pPr>
            <w:r w:rsidRPr="000909C3">
              <w:rPr>
                <w:rFonts w:ascii="Arial" w:hAnsi="Arial" w:cs="Arial"/>
                <w:sz w:val="10"/>
                <w:szCs w:val="10"/>
              </w:rPr>
              <w:t>YED</w:t>
            </w:r>
            <w:r w:rsidR="007136E3" w:rsidRPr="000909C3">
              <w:rPr>
                <w:rFonts w:ascii="Arial" w:hAnsi="Arial" w:cs="Arial"/>
                <w:sz w:val="10"/>
                <w:szCs w:val="10"/>
              </w:rPr>
              <w:t>C</w:t>
            </w:r>
          </w:p>
        </w:tc>
      </w:tr>
      <w:tr w:rsidR="00673E1F" w:rsidRPr="00F030A3" w14:paraId="5F8B8FA0" w14:textId="77777777" w:rsidTr="0062770E">
        <w:trPr>
          <w:trHeight w:val="131"/>
        </w:trPr>
        <w:tc>
          <w:tcPr>
            <w:tcW w:w="1555" w:type="dxa"/>
            <w:tcBorders>
              <w:top w:val="single" w:sz="4" w:space="0" w:color="auto"/>
              <w:left w:val="single" w:sz="4" w:space="0" w:color="auto"/>
              <w:bottom w:val="single" w:sz="4" w:space="0" w:color="auto"/>
              <w:right w:val="single" w:sz="4" w:space="0" w:color="auto"/>
            </w:tcBorders>
          </w:tcPr>
          <w:p w14:paraId="7B8CD7D2" w14:textId="2DE259B4" w:rsidR="00673E1F" w:rsidRPr="000909C3" w:rsidRDefault="00673E1F" w:rsidP="0062770E">
            <w:pPr>
              <w:rPr>
                <w:rFonts w:ascii="Arial" w:hAnsi="Arial" w:cs="Arial"/>
                <w:sz w:val="10"/>
                <w:szCs w:val="10"/>
              </w:rPr>
            </w:pPr>
            <w:r w:rsidRPr="000909C3">
              <w:rPr>
                <w:rFonts w:ascii="Arial" w:hAnsi="Arial" w:cs="Arial"/>
                <w:sz w:val="10"/>
                <w:szCs w:val="10"/>
              </w:rPr>
              <w:t>Elaboró y Proyectó</w:t>
            </w:r>
          </w:p>
        </w:tc>
        <w:tc>
          <w:tcPr>
            <w:tcW w:w="3402" w:type="dxa"/>
            <w:tcBorders>
              <w:top w:val="single" w:sz="4" w:space="0" w:color="auto"/>
              <w:left w:val="single" w:sz="4" w:space="0" w:color="auto"/>
              <w:bottom w:val="single" w:sz="4" w:space="0" w:color="auto"/>
              <w:right w:val="single" w:sz="4" w:space="0" w:color="auto"/>
            </w:tcBorders>
          </w:tcPr>
          <w:p w14:paraId="65408E78" w14:textId="164F52A9" w:rsidR="00673E1F" w:rsidRPr="000909C3" w:rsidRDefault="00A259AF" w:rsidP="0062770E">
            <w:pPr>
              <w:jc w:val="center"/>
              <w:rPr>
                <w:rFonts w:ascii="Arial" w:hAnsi="Arial" w:cs="Arial"/>
                <w:sz w:val="10"/>
                <w:szCs w:val="10"/>
              </w:rPr>
            </w:pPr>
            <w:r w:rsidRPr="000909C3">
              <w:rPr>
                <w:rFonts w:ascii="Arial" w:hAnsi="Arial" w:cs="Arial"/>
                <w:sz w:val="10"/>
                <w:szCs w:val="10"/>
              </w:rPr>
              <w:t xml:space="preserve">JUAN CAMILO </w:t>
            </w:r>
            <w:r w:rsidR="007136E3" w:rsidRPr="000909C3">
              <w:rPr>
                <w:rFonts w:ascii="Arial" w:hAnsi="Arial" w:cs="Arial"/>
                <w:sz w:val="10"/>
                <w:szCs w:val="10"/>
              </w:rPr>
              <w:t>GUTIERREZ BUITRAGO</w:t>
            </w:r>
          </w:p>
        </w:tc>
        <w:tc>
          <w:tcPr>
            <w:tcW w:w="2835" w:type="dxa"/>
            <w:tcBorders>
              <w:top w:val="single" w:sz="4" w:space="0" w:color="auto"/>
              <w:left w:val="single" w:sz="4" w:space="0" w:color="auto"/>
              <w:bottom w:val="single" w:sz="4" w:space="0" w:color="auto"/>
              <w:right w:val="single" w:sz="4" w:space="0" w:color="auto"/>
            </w:tcBorders>
          </w:tcPr>
          <w:p w14:paraId="78A6831B" w14:textId="50C3015B" w:rsidR="00673E1F" w:rsidRPr="000909C3" w:rsidRDefault="000909C3" w:rsidP="0062770E">
            <w:pPr>
              <w:jc w:val="center"/>
              <w:rPr>
                <w:rFonts w:ascii="Arial" w:hAnsi="Arial" w:cs="Arial"/>
                <w:sz w:val="10"/>
                <w:szCs w:val="10"/>
              </w:rPr>
            </w:pPr>
            <w:r w:rsidRPr="000909C3">
              <w:rPr>
                <w:rFonts w:ascii="Arial" w:hAnsi="Arial" w:cs="Arial"/>
                <w:sz w:val="10"/>
                <w:szCs w:val="10"/>
              </w:rPr>
              <w:t>PROFESIONAL -CPS OFICINA INFRAESTRUCTURA</w:t>
            </w:r>
          </w:p>
        </w:tc>
        <w:tc>
          <w:tcPr>
            <w:tcW w:w="1559" w:type="dxa"/>
            <w:tcBorders>
              <w:top w:val="single" w:sz="4" w:space="0" w:color="auto"/>
              <w:left w:val="single" w:sz="4" w:space="0" w:color="auto"/>
              <w:bottom w:val="single" w:sz="4" w:space="0" w:color="auto"/>
              <w:right w:val="single" w:sz="4" w:space="0" w:color="auto"/>
            </w:tcBorders>
          </w:tcPr>
          <w:p w14:paraId="2700AA22" w14:textId="79802D86" w:rsidR="00673E1F" w:rsidRPr="000909C3" w:rsidRDefault="007136E3" w:rsidP="0062770E">
            <w:pPr>
              <w:jc w:val="center"/>
              <w:rPr>
                <w:rFonts w:ascii="Arial" w:hAnsi="Arial" w:cs="Arial"/>
                <w:sz w:val="10"/>
                <w:szCs w:val="10"/>
              </w:rPr>
            </w:pPr>
            <w:r w:rsidRPr="000909C3">
              <w:rPr>
                <w:rFonts w:ascii="Arial" w:hAnsi="Arial" w:cs="Arial"/>
                <w:sz w:val="10"/>
                <w:szCs w:val="10"/>
              </w:rPr>
              <w:t>JCGB</w:t>
            </w:r>
          </w:p>
        </w:tc>
      </w:tr>
    </w:tbl>
    <w:p w14:paraId="7B77B01D" w14:textId="6B5C07D0" w:rsidR="00A70311" w:rsidRPr="00A70311" w:rsidRDefault="00A70311" w:rsidP="00673E1F">
      <w:pPr>
        <w:jc w:val="left"/>
        <w:rPr>
          <w:b/>
          <w:bCs/>
          <w:sz w:val="16"/>
          <w:szCs w:val="18"/>
        </w:rPr>
      </w:pPr>
      <w:r w:rsidRPr="00A70311">
        <w:rPr>
          <w:b/>
          <w:bCs/>
          <w:sz w:val="16"/>
          <w:szCs w:val="18"/>
        </w:rPr>
        <w:t>OFICINA DE INFRAESTRUCTURA – AREA OPERATIVA – TÉCNICA.</w:t>
      </w:r>
    </w:p>
    <w:sectPr w:rsidR="00A70311" w:rsidRPr="00A70311" w:rsidSect="003014E5">
      <w:headerReference w:type="default" r:id="rId11"/>
      <w:footerReference w:type="default" r:id="rId12"/>
      <w:pgSz w:w="12240" w:h="15840"/>
      <w:pgMar w:top="1417" w:right="1041" w:bottom="70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245C5" w14:textId="77777777" w:rsidR="00C065A1" w:rsidRDefault="00C065A1" w:rsidP="006C28E5">
      <w:r>
        <w:separator/>
      </w:r>
    </w:p>
  </w:endnote>
  <w:endnote w:type="continuationSeparator" w:id="0">
    <w:p w14:paraId="35875EE6" w14:textId="77777777" w:rsidR="00C065A1" w:rsidRDefault="00C065A1" w:rsidP="006C2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rPr>
      <w:id w:val="-883555713"/>
      <w:docPartObj>
        <w:docPartGallery w:val="Page Numbers (Bottom of Page)"/>
        <w:docPartUnique/>
      </w:docPartObj>
    </w:sdtPr>
    <w:sdtContent>
      <w:sdt>
        <w:sdtPr>
          <w:rPr>
            <w:rFonts w:cstheme="minorHAnsi"/>
          </w:rPr>
          <w:id w:val="-1769616900"/>
          <w:docPartObj>
            <w:docPartGallery w:val="Page Numbers (Top of Page)"/>
            <w:docPartUnique/>
          </w:docPartObj>
        </w:sdtPr>
        <w:sdtContent>
          <w:p w14:paraId="078E9179" w14:textId="5C86032E" w:rsidR="00666BE2" w:rsidRPr="00893E2A" w:rsidRDefault="00666BE2">
            <w:pPr>
              <w:pStyle w:val="Piedepgina"/>
              <w:jc w:val="right"/>
              <w:rPr>
                <w:rFonts w:cstheme="minorHAnsi"/>
              </w:rPr>
            </w:pPr>
            <w:r w:rsidRPr="00893E2A">
              <w:rPr>
                <w:rFonts w:cstheme="minorHAnsi"/>
                <w:lang w:val="es-ES"/>
              </w:rPr>
              <w:t xml:space="preserve">Página </w:t>
            </w:r>
            <w:r w:rsidRPr="00893E2A">
              <w:rPr>
                <w:rFonts w:cstheme="minorHAnsi"/>
                <w:b/>
                <w:bCs/>
                <w:sz w:val="24"/>
                <w:szCs w:val="24"/>
              </w:rPr>
              <w:fldChar w:fldCharType="begin"/>
            </w:r>
            <w:r w:rsidRPr="00893E2A">
              <w:rPr>
                <w:rFonts w:cstheme="minorHAnsi"/>
                <w:b/>
                <w:bCs/>
              </w:rPr>
              <w:instrText>PAGE</w:instrText>
            </w:r>
            <w:r w:rsidRPr="00893E2A">
              <w:rPr>
                <w:rFonts w:cstheme="minorHAnsi"/>
                <w:b/>
                <w:bCs/>
                <w:sz w:val="24"/>
                <w:szCs w:val="24"/>
              </w:rPr>
              <w:fldChar w:fldCharType="separate"/>
            </w:r>
            <w:r w:rsidR="00C54ADD">
              <w:rPr>
                <w:rFonts w:cstheme="minorHAnsi"/>
                <w:b/>
                <w:bCs/>
                <w:noProof/>
              </w:rPr>
              <w:t>1</w:t>
            </w:r>
            <w:r w:rsidRPr="00893E2A">
              <w:rPr>
                <w:rFonts w:cstheme="minorHAnsi"/>
                <w:b/>
                <w:bCs/>
                <w:sz w:val="24"/>
                <w:szCs w:val="24"/>
              </w:rPr>
              <w:fldChar w:fldCharType="end"/>
            </w:r>
            <w:r w:rsidRPr="00893E2A">
              <w:rPr>
                <w:rFonts w:cstheme="minorHAnsi"/>
                <w:lang w:val="es-ES"/>
              </w:rPr>
              <w:t xml:space="preserve"> de </w:t>
            </w:r>
            <w:r w:rsidRPr="00893E2A">
              <w:rPr>
                <w:rFonts w:cstheme="minorHAnsi"/>
                <w:b/>
                <w:bCs/>
                <w:sz w:val="24"/>
                <w:szCs w:val="24"/>
              </w:rPr>
              <w:fldChar w:fldCharType="begin"/>
            </w:r>
            <w:r w:rsidRPr="00893E2A">
              <w:rPr>
                <w:rFonts w:cstheme="minorHAnsi"/>
                <w:b/>
                <w:bCs/>
              </w:rPr>
              <w:instrText>NUMPAGES</w:instrText>
            </w:r>
            <w:r w:rsidRPr="00893E2A">
              <w:rPr>
                <w:rFonts w:cstheme="minorHAnsi"/>
                <w:b/>
                <w:bCs/>
                <w:sz w:val="24"/>
                <w:szCs w:val="24"/>
              </w:rPr>
              <w:fldChar w:fldCharType="separate"/>
            </w:r>
            <w:r w:rsidR="00C54ADD">
              <w:rPr>
                <w:rFonts w:cstheme="minorHAnsi"/>
                <w:b/>
                <w:bCs/>
                <w:noProof/>
              </w:rPr>
              <w:t>35</w:t>
            </w:r>
            <w:r w:rsidRPr="00893E2A">
              <w:rPr>
                <w:rFonts w:cstheme="minorHAnsi"/>
                <w:b/>
                <w:bCs/>
                <w:sz w:val="24"/>
                <w:szCs w:val="24"/>
              </w:rPr>
              <w:fldChar w:fldCharType="end"/>
            </w:r>
          </w:p>
        </w:sdtContent>
      </w:sdt>
    </w:sdtContent>
  </w:sdt>
  <w:p w14:paraId="036F8DD3" w14:textId="77777777" w:rsidR="00666BE2" w:rsidRDefault="00666BE2" w:rsidP="00666BE2">
    <w:pPr>
      <w:pStyle w:val="Piedepgina"/>
      <w:tabs>
        <w:tab w:val="left" w:pos="6450"/>
      </w:tabs>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802D" w14:textId="30F64A16" w:rsidR="00666BE2" w:rsidRDefault="00666BE2" w:rsidP="001F6F46">
    <w:pPr>
      <w:pStyle w:val="Piedepgina"/>
      <w:jc w:val="right"/>
    </w:pPr>
    <w:r>
      <w:fldChar w:fldCharType="begin"/>
    </w:r>
    <w:r>
      <w:instrText>PAGE   \* MERGEFORMAT</w:instrText>
    </w:r>
    <w:r>
      <w:fldChar w:fldCharType="separate"/>
    </w:r>
    <w:r w:rsidR="00C54ADD" w:rsidRPr="00C54ADD">
      <w:rPr>
        <w:noProof/>
        <w:lang w:val="es-ES"/>
      </w:rPr>
      <w:t>35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2356B" w14:textId="77777777" w:rsidR="00C065A1" w:rsidRDefault="00C065A1" w:rsidP="006C28E5">
      <w:r>
        <w:separator/>
      </w:r>
    </w:p>
  </w:footnote>
  <w:footnote w:type="continuationSeparator" w:id="0">
    <w:p w14:paraId="2F9C9CF6" w14:textId="77777777" w:rsidR="00C065A1" w:rsidRDefault="00C065A1" w:rsidP="006C28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AF0A2" w14:textId="77777777" w:rsidR="00666BE2" w:rsidRDefault="00666BE2" w:rsidP="00666BE2">
    <w:pP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F017F" w14:textId="77777777" w:rsidR="00666BE2" w:rsidRDefault="00666B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33B57"/>
    <w:multiLevelType w:val="hybridMultilevel"/>
    <w:tmpl w:val="8CEA775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83449D0"/>
    <w:multiLevelType w:val="hybridMultilevel"/>
    <w:tmpl w:val="A836C6CA"/>
    <w:lvl w:ilvl="0" w:tplc="FFFFFFFF">
      <w:start w:val="1"/>
      <w:numFmt w:val="bullet"/>
      <w:lvlText w:val="•"/>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404F43"/>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19D56F6"/>
    <w:multiLevelType w:val="hybridMultilevel"/>
    <w:tmpl w:val="6AE68312"/>
    <w:lvl w:ilvl="0" w:tplc="FFFFFFFF">
      <w:start w:val="1"/>
      <w:numFmt w:val="decimal"/>
      <w:lvlText w:val="%1."/>
      <w:lvlJc w:val="left"/>
      <w:pPr>
        <w:ind w:left="510" w:hanging="28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0592C71"/>
    <w:multiLevelType w:val="hybridMultilevel"/>
    <w:tmpl w:val="3580BBA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3699FF5"/>
    <w:multiLevelType w:val="hybridMultilevel"/>
    <w:tmpl w:val="C27A5B62"/>
    <w:lvl w:ilvl="0" w:tplc="5366F400">
      <w:start w:val="1"/>
      <w:numFmt w:val="bullet"/>
      <w:lvlText w:val=""/>
      <w:lvlJc w:val="left"/>
      <w:pPr>
        <w:ind w:left="720" w:hanging="360"/>
      </w:pPr>
      <w:rPr>
        <w:rFonts w:ascii="Symbol" w:hAnsi="Symbol" w:hint="default"/>
      </w:rPr>
    </w:lvl>
    <w:lvl w:ilvl="1" w:tplc="49245D5E">
      <w:start w:val="1"/>
      <w:numFmt w:val="bullet"/>
      <w:lvlText w:val="o"/>
      <w:lvlJc w:val="left"/>
      <w:pPr>
        <w:ind w:left="1440" w:hanging="360"/>
      </w:pPr>
      <w:rPr>
        <w:rFonts w:ascii="Courier New" w:hAnsi="Courier New" w:hint="default"/>
      </w:rPr>
    </w:lvl>
    <w:lvl w:ilvl="2" w:tplc="51E42E14">
      <w:start w:val="1"/>
      <w:numFmt w:val="bullet"/>
      <w:lvlText w:val=""/>
      <w:lvlJc w:val="left"/>
      <w:pPr>
        <w:ind w:left="2160" w:hanging="360"/>
      </w:pPr>
      <w:rPr>
        <w:rFonts w:ascii="Wingdings" w:hAnsi="Wingdings" w:hint="default"/>
      </w:rPr>
    </w:lvl>
    <w:lvl w:ilvl="3" w:tplc="305A6E7C">
      <w:start w:val="1"/>
      <w:numFmt w:val="bullet"/>
      <w:lvlText w:val=""/>
      <w:lvlJc w:val="left"/>
      <w:pPr>
        <w:ind w:left="2880" w:hanging="360"/>
      </w:pPr>
      <w:rPr>
        <w:rFonts w:ascii="Symbol" w:hAnsi="Symbol" w:hint="default"/>
      </w:rPr>
    </w:lvl>
    <w:lvl w:ilvl="4" w:tplc="FA6A54A0">
      <w:start w:val="1"/>
      <w:numFmt w:val="bullet"/>
      <w:lvlText w:val="o"/>
      <w:lvlJc w:val="left"/>
      <w:pPr>
        <w:ind w:left="3600" w:hanging="360"/>
      </w:pPr>
      <w:rPr>
        <w:rFonts w:ascii="Courier New" w:hAnsi="Courier New" w:hint="default"/>
      </w:rPr>
    </w:lvl>
    <w:lvl w:ilvl="5" w:tplc="F226555E">
      <w:start w:val="1"/>
      <w:numFmt w:val="bullet"/>
      <w:lvlText w:val=""/>
      <w:lvlJc w:val="left"/>
      <w:pPr>
        <w:ind w:left="4320" w:hanging="360"/>
      </w:pPr>
      <w:rPr>
        <w:rFonts w:ascii="Wingdings" w:hAnsi="Wingdings" w:hint="default"/>
      </w:rPr>
    </w:lvl>
    <w:lvl w:ilvl="6" w:tplc="86C0DBD0">
      <w:start w:val="1"/>
      <w:numFmt w:val="bullet"/>
      <w:lvlText w:val=""/>
      <w:lvlJc w:val="left"/>
      <w:pPr>
        <w:ind w:left="5040" w:hanging="360"/>
      </w:pPr>
      <w:rPr>
        <w:rFonts w:ascii="Symbol" w:hAnsi="Symbol" w:hint="default"/>
      </w:rPr>
    </w:lvl>
    <w:lvl w:ilvl="7" w:tplc="3C5A9570">
      <w:start w:val="1"/>
      <w:numFmt w:val="bullet"/>
      <w:lvlText w:val="o"/>
      <w:lvlJc w:val="left"/>
      <w:pPr>
        <w:ind w:left="5760" w:hanging="360"/>
      </w:pPr>
      <w:rPr>
        <w:rFonts w:ascii="Courier New" w:hAnsi="Courier New" w:hint="default"/>
      </w:rPr>
    </w:lvl>
    <w:lvl w:ilvl="8" w:tplc="65B088B4">
      <w:start w:val="1"/>
      <w:numFmt w:val="bullet"/>
      <w:lvlText w:val=""/>
      <w:lvlJc w:val="left"/>
      <w:pPr>
        <w:ind w:left="6480" w:hanging="360"/>
      </w:pPr>
      <w:rPr>
        <w:rFonts w:ascii="Wingdings" w:hAnsi="Wingdings" w:hint="default"/>
      </w:rPr>
    </w:lvl>
  </w:abstractNum>
  <w:abstractNum w:abstractNumId="6" w15:restartNumberingAfterBreak="0">
    <w:nsid w:val="604465C2"/>
    <w:multiLevelType w:val="hybridMultilevel"/>
    <w:tmpl w:val="5E24F68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40A2A53"/>
    <w:multiLevelType w:val="hybridMultilevel"/>
    <w:tmpl w:val="FE466C3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6953B9C"/>
    <w:multiLevelType w:val="hybridMultilevel"/>
    <w:tmpl w:val="D194D850"/>
    <w:lvl w:ilvl="0" w:tplc="240A0001">
      <w:start w:val="1"/>
      <w:numFmt w:val="bullet"/>
      <w:lvlText w:val=""/>
      <w:lvlJc w:val="left"/>
      <w:pPr>
        <w:ind w:left="720" w:hanging="360"/>
      </w:pPr>
      <w:rPr>
        <w:rFonts w:ascii="Symbol" w:hAnsi="Symbol" w:hint="default"/>
      </w:rPr>
    </w:lvl>
    <w:lvl w:ilvl="1" w:tplc="02CCAD38">
      <w:numFmt w:val="bullet"/>
      <w:lvlText w:val="-"/>
      <w:lvlJc w:val="left"/>
      <w:pPr>
        <w:ind w:left="1440" w:hanging="360"/>
      </w:pPr>
      <w:rPr>
        <w:rFonts w:ascii="Calibri" w:eastAsia="Calibri" w:hAnsi="Calibri" w:cs="Calibri"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69C15407"/>
    <w:multiLevelType w:val="hybridMultilevel"/>
    <w:tmpl w:val="30C2EA46"/>
    <w:lvl w:ilvl="0" w:tplc="2E06265E">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708B5E92"/>
    <w:multiLevelType w:val="multilevel"/>
    <w:tmpl w:val="8892E23A"/>
    <w:lvl w:ilvl="0">
      <w:start w:val="1"/>
      <w:numFmt w:val="decimal"/>
      <w:pStyle w:val="Ttulo1"/>
      <w:lvlText w:val="%1"/>
      <w:lvlJc w:val="left"/>
      <w:pPr>
        <w:ind w:left="1850" w:hanging="432"/>
      </w:pPr>
    </w:lvl>
    <w:lvl w:ilvl="1">
      <w:start w:val="1"/>
      <w:numFmt w:val="decimal"/>
      <w:pStyle w:val="Ttulo2"/>
      <w:lvlText w:val="%1.%2"/>
      <w:lvlJc w:val="left"/>
      <w:pPr>
        <w:ind w:left="1569"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7718202F"/>
    <w:multiLevelType w:val="hybridMultilevel"/>
    <w:tmpl w:val="AE2EA9AE"/>
    <w:lvl w:ilvl="0" w:tplc="F30E259E">
      <w:start w:val="1"/>
      <w:numFmt w:val="decimal"/>
      <w:lvlText w:val="%1."/>
      <w:lvlJc w:val="left"/>
      <w:pPr>
        <w:ind w:left="720" w:hanging="360"/>
      </w:pPr>
      <w:rPr>
        <w:rFonts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7BDA3900"/>
    <w:multiLevelType w:val="hybridMultilevel"/>
    <w:tmpl w:val="D5EAFF7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7DB9673E"/>
    <w:multiLevelType w:val="multilevel"/>
    <w:tmpl w:val="100AB55E"/>
    <w:lvl w:ilvl="0">
      <w:start w:val="4"/>
      <w:numFmt w:val="decimal"/>
      <w:lvlText w:val="%1"/>
      <w:lvlJc w:val="left"/>
      <w:pPr>
        <w:ind w:left="553" w:hanging="361"/>
      </w:pPr>
      <w:rPr>
        <w:rFonts w:hint="default"/>
        <w:lang w:val="es-ES" w:eastAsia="en-US" w:bidi="ar-SA"/>
      </w:rPr>
    </w:lvl>
    <w:lvl w:ilvl="1">
      <w:start w:val="1"/>
      <w:numFmt w:val="decimal"/>
      <w:lvlText w:val="%1.%2"/>
      <w:lvlJc w:val="left"/>
      <w:pPr>
        <w:ind w:left="553" w:hanging="361"/>
      </w:pPr>
      <w:rPr>
        <w:rFonts w:ascii="Arial MT" w:eastAsia="Arial MT" w:hAnsi="Arial MT" w:cs="Arial MT" w:hint="default"/>
        <w:w w:val="82"/>
        <w:sz w:val="22"/>
        <w:szCs w:val="22"/>
        <w:lang w:val="es-ES" w:eastAsia="en-US" w:bidi="ar-SA"/>
      </w:rPr>
    </w:lvl>
    <w:lvl w:ilvl="2">
      <w:start w:val="1"/>
      <w:numFmt w:val="decimal"/>
      <w:lvlText w:val="%1.%2.%3"/>
      <w:lvlJc w:val="left"/>
      <w:pPr>
        <w:ind w:left="645" w:hanging="453"/>
      </w:pPr>
      <w:rPr>
        <w:rFonts w:ascii="Arial" w:eastAsia="Arial" w:hAnsi="Arial" w:cs="Arial" w:hint="default"/>
        <w:b/>
        <w:bCs/>
        <w:spacing w:val="-1"/>
        <w:w w:val="82"/>
        <w:sz w:val="22"/>
        <w:szCs w:val="22"/>
        <w:lang w:val="es-ES" w:eastAsia="en-US" w:bidi="ar-SA"/>
      </w:rPr>
    </w:lvl>
    <w:lvl w:ilvl="3">
      <w:numFmt w:val="bullet"/>
      <w:lvlText w:val="•"/>
      <w:lvlJc w:val="left"/>
      <w:pPr>
        <w:ind w:left="2840" w:hanging="453"/>
      </w:pPr>
      <w:rPr>
        <w:rFonts w:hint="default"/>
        <w:lang w:val="es-ES" w:eastAsia="en-US" w:bidi="ar-SA"/>
      </w:rPr>
    </w:lvl>
    <w:lvl w:ilvl="4">
      <w:numFmt w:val="bullet"/>
      <w:lvlText w:val="•"/>
      <w:lvlJc w:val="left"/>
      <w:pPr>
        <w:ind w:left="3940" w:hanging="453"/>
      </w:pPr>
      <w:rPr>
        <w:rFonts w:hint="default"/>
        <w:lang w:val="es-ES" w:eastAsia="en-US" w:bidi="ar-SA"/>
      </w:rPr>
    </w:lvl>
    <w:lvl w:ilvl="5">
      <w:numFmt w:val="bullet"/>
      <w:lvlText w:val="•"/>
      <w:lvlJc w:val="left"/>
      <w:pPr>
        <w:ind w:left="5041" w:hanging="453"/>
      </w:pPr>
      <w:rPr>
        <w:rFonts w:hint="default"/>
        <w:lang w:val="es-ES" w:eastAsia="en-US" w:bidi="ar-SA"/>
      </w:rPr>
    </w:lvl>
    <w:lvl w:ilvl="6">
      <w:numFmt w:val="bullet"/>
      <w:lvlText w:val="•"/>
      <w:lvlJc w:val="left"/>
      <w:pPr>
        <w:ind w:left="6141" w:hanging="453"/>
      </w:pPr>
      <w:rPr>
        <w:rFonts w:hint="default"/>
        <w:lang w:val="es-ES" w:eastAsia="en-US" w:bidi="ar-SA"/>
      </w:rPr>
    </w:lvl>
    <w:lvl w:ilvl="7">
      <w:numFmt w:val="bullet"/>
      <w:lvlText w:val="•"/>
      <w:lvlJc w:val="left"/>
      <w:pPr>
        <w:ind w:left="7241" w:hanging="453"/>
      </w:pPr>
      <w:rPr>
        <w:rFonts w:hint="default"/>
        <w:lang w:val="es-ES" w:eastAsia="en-US" w:bidi="ar-SA"/>
      </w:rPr>
    </w:lvl>
    <w:lvl w:ilvl="8">
      <w:numFmt w:val="bullet"/>
      <w:lvlText w:val="•"/>
      <w:lvlJc w:val="left"/>
      <w:pPr>
        <w:ind w:left="8341" w:hanging="453"/>
      </w:pPr>
      <w:rPr>
        <w:rFonts w:hint="default"/>
        <w:lang w:val="es-ES" w:eastAsia="en-US" w:bidi="ar-SA"/>
      </w:rPr>
    </w:lvl>
  </w:abstractNum>
  <w:num w:numId="1" w16cid:durableId="1434058863">
    <w:abstractNumId w:val="10"/>
  </w:num>
  <w:num w:numId="2" w16cid:durableId="324096326">
    <w:abstractNumId w:val="13"/>
  </w:num>
  <w:num w:numId="3" w16cid:durableId="911232224">
    <w:abstractNumId w:val="8"/>
  </w:num>
  <w:num w:numId="4" w16cid:durableId="1044016945">
    <w:abstractNumId w:val="12"/>
  </w:num>
  <w:num w:numId="5" w16cid:durableId="1266186639">
    <w:abstractNumId w:val="1"/>
  </w:num>
  <w:num w:numId="6" w16cid:durableId="308825955">
    <w:abstractNumId w:val="9"/>
  </w:num>
  <w:num w:numId="7" w16cid:durableId="1811170975">
    <w:abstractNumId w:val="4"/>
  </w:num>
  <w:num w:numId="8" w16cid:durableId="1925607957">
    <w:abstractNumId w:val="6"/>
  </w:num>
  <w:num w:numId="9" w16cid:durableId="1821921300">
    <w:abstractNumId w:val="7"/>
  </w:num>
  <w:num w:numId="10" w16cid:durableId="1290280183">
    <w:abstractNumId w:val="0"/>
  </w:num>
  <w:num w:numId="11" w16cid:durableId="1876772007">
    <w:abstractNumId w:val="5"/>
  </w:num>
  <w:num w:numId="12" w16cid:durableId="693842784">
    <w:abstractNumId w:val="11"/>
  </w:num>
  <w:num w:numId="13" w16cid:durableId="1366321990">
    <w:abstractNumId w:val="3"/>
  </w:num>
  <w:num w:numId="14" w16cid:durableId="685640011">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CO" w:vendorID="64" w:dllVersion="6" w:nlCheck="1" w:checkStyle="0"/>
  <w:activeWritingStyle w:appName="MSWord" w:lang="es-ES" w:vendorID="64" w:dllVersion="6" w:nlCheck="1" w:checkStyle="0"/>
  <w:activeWritingStyle w:appName="MSWord" w:lang="es-CO" w:vendorID="64" w:dllVersion="0" w:nlCheck="1" w:checkStyle="0"/>
  <w:activeWritingStyle w:appName="MSWord" w:lang="es-MX" w:vendorID="64" w:dllVersion="0" w:nlCheck="1" w:checkStyle="0"/>
  <w:activeWritingStyle w:appName="MSWord" w:lang="es-ES" w:vendorID="64" w:dllVersion="0" w:nlCheck="1" w:checkStyle="0"/>
  <w:activeWritingStyle w:appName="MSWord" w:lang="es-MX" w:vendorID="64" w:dllVersion="6" w:nlCheck="1" w:checkStyle="0"/>
  <w:activeWritingStyle w:appName="MSWord" w:lang="es-AR" w:vendorID="64" w:dllVersion="6" w:nlCheck="1" w:checkStyle="0"/>
  <w:activeWritingStyle w:appName="MSWord" w:lang="es-ES_tradnl" w:vendorID="64" w:dllVersion="6" w:nlCheck="1" w:checkStyle="0"/>
  <w:activeWritingStyle w:appName="MSWord" w:lang="en-US" w:vendorID="64" w:dllVersion="6" w:nlCheck="1" w:checkStyle="1"/>
  <w:activeWritingStyle w:appName="MSWord" w:lang="en-US" w:vendorID="64" w:dllVersion="0" w:nlCheck="1" w:checkStyle="0"/>
  <w:activeWritingStyle w:appName="MSWord" w:lang="es-ES_tradnl" w:vendorID="64" w:dllVersion="0" w:nlCheck="1" w:checkStyle="0"/>
  <w:activeWritingStyle w:appName="MSWord" w:lang="es-AR"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en-US"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8E5"/>
    <w:rsid w:val="00003C62"/>
    <w:rsid w:val="00010620"/>
    <w:rsid w:val="00012CD3"/>
    <w:rsid w:val="000156B0"/>
    <w:rsid w:val="00016B1D"/>
    <w:rsid w:val="00016C20"/>
    <w:rsid w:val="0001752D"/>
    <w:rsid w:val="00017596"/>
    <w:rsid w:val="00017F3D"/>
    <w:rsid w:val="000212F8"/>
    <w:rsid w:val="00024DF1"/>
    <w:rsid w:val="00024E6A"/>
    <w:rsid w:val="000314DE"/>
    <w:rsid w:val="00034A4F"/>
    <w:rsid w:val="00036412"/>
    <w:rsid w:val="000368C6"/>
    <w:rsid w:val="0004172C"/>
    <w:rsid w:val="00041EC0"/>
    <w:rsid w:val="00042ADF"/>
    <w:rsid w:val="0004338A"/>
    <w:rsid w:val="00043FE0"/>
    <w:rsid w:val="0004428A"/>
    <w:rsid w:val="00047BA6"/>
    <w:rsid w:val="00050635"/>
    <w:rsid w:val="00050BF3"/>
    <w:rsid w:val="00052581"/>
    <w:rsid w:val="00052666"/>
    <w:rsid w:val="00053876"/>
    <w:rsid w:val="00053929"/>
    <w:rsid w:val="00054B85"/>
    <w:rsid w:val="00055153"/>
    <w:rsid w:val="00055736"/>
    <w:rsid w:val="00056199"/>
    <w:rsid w:val="000570C5"/>
    <w:rsid w:val="00057A7B"/>
    <w:rsid w:val="00060190"/>
    <w:rsid w:val="000612A8"/>
    <w:rsid w:val="00067B5A"/>
    <w:rsid w:val="00073A4A"/>
    <w:rsid w:val="0007716F"/>
    <w:rsid w:val="00077DF9"/>
    <w:rsid w:val="00080161"/>
    <w:rsid w:val="000840AE"/>
    <w:rsid w:val="00087FE1"/>
    <w:rsid w:val="000909C3"/>
    <w:rsid w:val="00091578"/>
    <w:rsid w:val="000918A6"/>
    <w:rsid w:val="00093091"/>
    <w:rsid w:val="00093F38"/>
    <w:rsid w:val="0009532D"/>
    <w:rsid w:val="000A2AE8"/>
    <w:rsid w:val="000A3849"/>
    <w:rsid w:val="000A55D7"/>
    <w:rsid w:val="000A69BA"/>
    <w:rsid w:val="000B102F"/>
    <w:rsid w:val="000B2B6D"/>
    <w:rsid w:val="000B41FA"/>
    <w:rsid w:val="000B77AE"/>
    <w:rsid w:val="000C031A"/>
    <w:rsid w:val="000C207C"/>
    <w:rsid w:val="000C4881"/>
    <w:rsid w:val="000C663C"/>
    <w:rsid w:val="000C7579"/>
    <w:rsid w:val="000D0CAC"/>
    <w:rsid w:val="000D0F1B"/>
    <w:rsid w:val="000D2200"/>
    <w:rsid w:val="000D2D7C"/>
    <w:rsid w:val="000D3A73"/>
    <w:rsid w:val="000D471B"/>
    <w:rsid w:val="000E26C3"/>
    <w:rsid w:val="000E317C"/>
    <w:rsid w:val="000E3817"/>
    <w:rsid w:val="000E475B"/>
    <w:rsid w:val="000E4DAB"/>
    <w:rsid w:val="000E5B11"/>
    <w:rsid w:val="000E74D3"/>
    <w:rsid w:val="000F0780"/>
    <w:rsid w:val="000F2898"/>
    <w:rsid w:val="000F300A"/>
    <w:rsid w:val="000F78A1"/>
    <w:rsid w:val="0010000C"/>
    <w:rsid w:val="0010170C"/>
    <w:rsid w:val="001049BD"/>
    <w:rsid w:val="00112319"/>
    <w:rsid w:val="00113717"/>
    <w:rsid w:val="00115AA0"/>
    <w:rsid w:val="00121C2E"/>
    <w:rsid w:val="00121E23"/>
    <w:rsid w:val="0012324C"/>
    <w:rsid w:val="00125C60"/>
    <w:rsid w:val="00125D0F"/>
    <w:rsid w:val="00127028"/>
    <w:rsid w:val="00127130"/>
    <w:rsid w:val="0012720A"/>
    <w:rsid w:val="00133363"/>
    <w:rsid w:val="00133965"/>
    <w:rsid w:val="00135CDF"/>
    <w:rsid w:val="0013672B"/>
    <w:rsid w:val="0014535B"/>
    <w:rsid w:val="001468D4"/>
    <w:rsid w:val="00150DFE"/>
    <w:rsid w:val="001515EA"/>
    <w:rsid w:val="00151B96"/>
    <w:rsid w:val="00151C46"/>
    <w:rsid w:val="001547AF"/>
    <w:rsid w:val="001552A0"/>
    <w:rsid w:val="00157D96"/>
    <w:rsid w:val="00165EC8"/>
    <w:rsid w:val="00167883"/>
    <w:rsid w:val="0016790A"/>
    <w:rsid w:val="0017088B"/>
    <w:rsid w:val="00172C0E"/>
    <w:rsid w:val="00174A98"/>
    <w:rsid w:val="00176026"/>
    <w:rsid w:val="0018010E"/>
    <w:rsid w:val="00180BBC"/>
    <w:rsid w:val="00182559"/>
    <w:rsid w:val="00183819"/>
    <w:rsid w:val="00183D64"/>
    <w:rsid w:val="00183EE5"/>
    <w:rsid w:val="001851FB"/>
    <w:rsid w:val="001879FA"/>
    <w:rsid w:val="00191AA0"/>
    <w:rsid w:val="00192210"/>
    <w:rsid w:val="001929D2"/>
    <w:rsid w:val="00192C6E"/>
    <w:rsid w:val="001955C1"/>
    <w:rsid w:val="00195751"/>
    <w:rsid w:val="001960AE"/>
    <w:rsid w:val="001A01CC"/>
    <w:rsid w:val="001A2744"/>
    <w:rsid w:val="001A60D7"/>
    <w:rsid w:val="001A6AB4"/>
    <w:rsid w:val="001B420C"/>
    <w:rsid w:val="001B49C7"/>
    <w:rsid w:val="001B637D"/>
    <w:rsid w:val="001B762B"/>
    <w:rsid w:val="001C04B3"/>
    <w:rsid w:val="001C1D0E"/>
    <w:rsid w:val="001C4432"/>
    <w:rsid w:val="001C5BEB"/>
    <w:rsid w:val="001C6C52"/>
    <w:rsid w:val="001C74A2"/>
    <w:rsid w:val="001D1F44"/>
    <w:rsid w:val="001D23DA"/>
    <w:rsid w:val="001D2C5A"/>
    <w:rsid w:val="001D5D48"/>
    <w:rsid w:val="001D7986"/>
    <w:rsid w:val="001E07DE"/>
    <w:rsid w:val="001E1F63"/>
    <w:rsid w:val="001E71E9"/>
    <w:rsid w:val="001E7677"/>
    <w:rsid w:val="001E7F9A"/>
    <w:rsid w:val="001E7FCD"/>
    <w:rsid w:val="001F2D5B"/>
    <w:rsid w:val="001F2E36"/>
    <w:rsid w:val="001F385F"/>
    <w:rsid w:val="001F5878"/>
    <w:rsid w:val="001F60AD"/>
    <w:rsid w:val="001F6F46"/>
    <w:rsid w:val="001F7280"/>
    <w:rsid w:val="00204284"/>
    <w:rsid w:val="00205151"/>
    <w:rsid w:val="00205B77"/>
    <w:rsid w:val="002077C0"/>
    <w:rsid w:val="0021078B"/>
    <w:rsid w:val="002118ED"/>
    <w:rsid w:val="002137FE"/>
    <w:rsid w:val="0021458C"/>
    <w:rsid w:val="00214714"/>
    <w:rsid w:val="00216687"/>
    <w:rsid w:val="002213E4"/>
    <w:rsid w:val="00221FC8"/>
    <w:rsid w:val="00223A5A"/>
    <w:rsid w:val="00230270"/>
    <w:rsid w:val="00231772"/>
    <w:rsid w:val="0023309B"/>
    <w:rsid w:val="00233A1D"/>
    <w:rsid w:val="00234938"/>
    <w:rsid w:val="00235E1C"/>
    <w:rsid w:val="00237612"/>
    <w:rsid w:val="00237AF3"/>
    <w:rsid w:val="00243DEA"/>
    <w:rsid w:val="00244788"/>
    <w:rsid w:val="0024584E"/>
    <w:rsid w:val="00246B00"/>
    <w:rsid w:val="00246B3D"/>
    <w:rsid w:val="00252BC6"/>
    <w:rsid w:val="00252F03"/>
    <w:rsid w:val="00253DC4"/>
    <w:rsid w:val="00256014"/>
    <w:rsid w:val="0025687C"/>
    <w:rsid w:val="00260A30"/>
    <w:rsid w:val="0026380B"/>
    <w:rsid w:val="00263B8C"/>
    <w:rsid w:val="00265947"/>
    <w:rsid w:val="002675D6"/>
    <w:rsid w:val="00270356"/>
    <w:rsid w:val="00272856"/>
    <w:rsid w:val="00276A26"/>
    <w:rsid w:val="00276E53"/>
    <w:rsid w:val="0028022E"/>
    <w:rsid w:val="00280C85"/>
    <w:rsid w:val="002829B5"/>
    <w:rsid w:val="0028399E"/>
    <w:rsid w:val="00283DCF"/>
    <w:rsid w:val="00285007"/>
    <w:rsid w:val="0028794E"/>
    <w:rsid w:val="00291FFC"/>
    <w:rsid w:val="00292618"/>
    <w:rsid w:val="00294C31"/>
    <w:rsid w:val="002951C7"/>
    <w:rsid w:val="00295A59"/>
    <w:rsid w:val="002971EE"/>
    <w:rsid w:val="00297270"/>
    <w:rsid w:val="002A3386"/>
    <w:rsid w:val="002A37C9"/>
    <w:rsid w:val="002B320D"/>
    <w:rsid w:val="002B452B"/>
    <w:rsid w:val="002C17D4"/>
    <w:rsid w:val="002C43C4"/>
    <w:rsid w:val="002C592C"/>
    <w:rsid w:val="002D0534"/>
    <w:rsid w:val="002D1A90"/>
    <w:rsid w:val="002D26E3"/>
    <w:rsid w:val="002D5204"/>
    <w:rsid w:val="002D637D"/>
    <w:rsid w:val="002E21E1"/>
    <w:rsid w:val="002E259C"/>
    <w:rsid w:val="002E2EAD"/>
    <w:rsid w:val="002E42FB"/>
    <w:rsid w:val="002E5861"/>
    <w:rsid w:val="002E6DF2"/>
    <w:rsid w:val="002E754E"/>
    <w:rsid w:val="002E7721"/>
    <w:rsid w:val="002F1053"/>
    <w:rsid w:val="002F2E49"/>
    <w:rsid w:val="002F5A8E"/>
    <w:rsid w:val="002F7DE0"/>
    <w:rsid w:val="002F7FEE"/>
    <w:rsid w:val="003014E5"/>
    <w:rsid w:val="003034D4"/>
    <w:rsid w:val="00303AD3"/>
    <w:rsid w:val="003049E8"/>
    <w:rsid w:val="00306B3D"/>
    <w:rsid w:val="0031050B"/>
    <w:rsid w:val="003106A3"/>
    <w:rsid w:val="00311139"/>
    <w:rsid w:val="003113FF"/>
    <w:rsid w:val="00315BE3"/>
    <w:rsid w:val="003164BA"/>
    <w:rsid w:val="003177BB"/>
    <w:rsid w:val="003179D2"/>
    <w:rsid w:val="00317F22"/>
    <w:rsid w:val="00320546"/>
    <w:rsid w:val="00320B0D"/>
    <w:rsid w:val="00320D15"/>
    <w:rsid w:val="00322332"/>
    <w:rsid w:val="003224F3"/>
    <w:rsid w:val="00322B04"/>
    <w:rsid w:val="00322C7C"/>
    <w:rsid w:val="003244CC"/>
    <w:rsid w:val="003244D6"/>
    <w:rsid w:val="003265A9"/>
    <w:rsid w:val="003267DC"/>
    <w:rsid w:val="003277AB"/>
    <w:rsid w:val="00327D42"/>
    <w:rsid w:val="00330614"/>
    <w:rsid w:val="00331312"/>
    <w:rsid w:val="0033364B"/>
    <w:rsid w:val="003346E9"/>
    <w:rsid w:val="0033577B"/>
    <w:rsid w:val="00336024"/>
    <w:rsid w:val="00336326"/>
    <w:rsid w:val="003415EC"/>
    <w:rsid w:val="00341FF4"/>
    <w:rsid w:val="00345237"/>
    <w:rsid w:val="00345993"/>
    <w:rsid w:val="00347DA3"/>
    <w:rsid w:val="003525BA"/>
    <w:rsid w:val="00353209"/>
    <w:rsid w:val="003562E7"/>
    <w:rsid w:val="00361524"/>
    <w:rsid w:val="00364B4A"/>
    <w:rsid w:val="00365BE5"/>
    <w:rsid w:val="00372272"/>
    <w:rsid w:val="00372683"/>
    <w:rsid w:val="00375957"/>
    <w:rsid w:val="00376CCC"/>
    <w:rsid w:val="00376EFB"/>
    <w:rsid w:val="0038163B"/>
    <w:rsid w:val="00381EC2"/>
    <w:rsid w:val="00381F3F"/>
    <w:rsid w:val="00382828"/>
    <w:rsid w:val="00382D2B"/>
    <w:rsid w:val="00382D51"/>
    <w:rsid w:val="003831A9"/>
    <w:rsid w:val="003834B1"/>
    <w:rsid w:val="00384473"/>
    <w:rsid w:val="003868E4"/>
    <w:rsid w:val="00386B2F"/>
    <w:rsid w:val="003901DF"/>
    <w:rsid w:val="00391800"/>
    <w:rsid w:val="00394050"/>
    <w:rsid w:val="00395FF9"/>
    <w:rsid w:val="00396AAB"/>
    <w:rsid w:val="003A1749"/>
    <w:rsid w:val="003A177D"/>
    <w:rsid w:val="003A2945"/>
    <w:rsid w:val="003A31F8"/>
    <w:rsid w:val="003A417F"/>
    <w:rsid w:val="003A5FE6"/>
    <w:rsid w:val="003B4028"/>
    <w:rsid w:val="003B417C"/>
    <w:rsid w:val="003B62AB"/>
    <w:rsid w:val="003B7DF5"/>
    <w:rsid w:val="003C412D"/>
    <w:rsid w:val="003C712C"/>
    <w:rsid w:val="003D0477"/>
    <w:rsid w:val="003D10BA"/>
    <w:rsid w:val="003D15F8"/>
    <w:rsid w:val="003D17B0"/>
    <w:rsid w:val="003D30E2"/>
    <w:rsid w:val="003D40B1"/>
    <w:rsid w:val="003D61DF"/>
    <w:rsid w:val="003D648B"/>
    <w:rsid w:val="003D738F"/>
    <w:rsid w:val="003E0BEC"/>
    <w:rsid w:val="003E14DB"/>
    <w:rsid w:val="003E55C7"/>
    <w:rsid w:val="003E5CB4"/>
    <w:rsid w:val="003E707C"/>
    <w:rsid w:val="003F4542"/>
    <w:rsid w:val="003F49EB"/>
    <w:rsid w:val="003F6034"/>
    <w:rsid w:val="003F6F4A"/>
    <w:rsid w:val="003F7465"/>
    <w:rsid w:val="003F785A"/>
    <w:rsid w:val="004026C9"/>
    <w:rsid w:val="004055B5"/>
    <w:rsid w:val="0040737B"/>
    <w:rsid w:val="00407425"/>
    <w:rsid w:val="00410E1E"/>
    <w:rsid w:val="004122EC"/>
    <w:rsid w:val="004137DE"/>
    <w:rsid w:val="0041383D"/>
    <w:rsid w:val="00414E85"/>
    <w:rsid w:val="00416864"/>
    <w:rsid w:val="00416981"/>
    <w:rsid w:val="00417DDC"/>
    <w:rsid w:val="00417EAD"/>
    <w:rsid w:val="004201FD"/>
    <w:rsid w:val="004208A2"/>
    <w:rsid w:val="00422AF3"/>
    <w:rsid w:val="00422F39"/>
    <w:rsid w:val="00424493"/>
    <w:rsid w:val="0042612F"/>
    <w:rsid w:val="00427E2C"/>
    <w:rsid w:val="00433F93"/>
    <w:rsid w:val="00436A39"/>
    <w:rsid w:val="00437083"/>
    <w:rsid w:val="00437963"/>
    <w:rsid w:val="00440B9E"/>
    <w:rsid w:val="0044186E"/>
    <w:rsid w:val="004430FE"/>
    <w:rsid w:val="0044352C"/>
    <w:rsid w:val="004439A0"/>
    <w:rsid w:val="00444964"/>
    <w:rsid w:val="00447B36"/>
    <w:rsid w:val="00447CC4"/>
    <w:rsid w:val="004503C9"/>
    <w:rsid w:val="00450DFB"/>
    <w:rsid w:val="0045203A"/>
    <w:rsid w:val="00456D90"/>
    <w:rsid w:val="00460C36"/>
    <w:rsid w:val="00462AE8"/>
    <w:rsid w:val="00463BA5"/>
    <w:rsid w:val="0046743F"/>
    <w:rsid w:val="00470809"/>
    <w:rsid w:val="004712DB"/>
    <w:rsid w:val="004726CD"/>
    <w:rsid w:val="00473D5C"/>
    <w:rsid w:val="004741FA"/>
    <w:rsid w:val="004742CF"/>
    <w:rsid w:val="00476CBE"/>
    <w:rsid w:val="004804D4"/>
    <w:rsid w:val="00480DB5"/>
    <w:rsid w:val="00483075"/>
    <w:rsid w:val="00484283"/>
    <w:rsid w:val="00484924"/>
    <w:rsid w:val="004927B5"/>
    <w:rsid w:val="004930BF"/>
    <w:rsid w:val="00493216"/>
    <w:rsid w:val="004933EE"/>
    <w:rsid w:val="00493E1C"/>
    <w:rsid w:val="0049412B"/>
    <w:rsid w:val="004960E9"/>
    <w:rsid w:val="00497A6A"/>
    <w:rsid w:val="00497FD0"/>
    <w:rsid w:val="004A1245"/>
    <w:rsid w:val="004A209E"/>
    <w:rsid w:val="004A3390"/>
    <w:rsid w:val="004A73A7"/>
    <w:rsid w:val="004B5D4D"/>
    <w:rsid w:val="004B7427"/>
    <w:rsid w:val="004C0860"/>
    <w:rsid w:val="004C2DD0"/>
    <w:rsid w:val="004C33EF"/>
    <w:rsid w:val="004C59CD"/>
    <w:rsid w:val="004C603F"/>
    <w:rsid w:val="004C6DA8"/>
    <w:rsid w:val="004C6E8C"/>
    <w:rsid w:val="004D569F"/>
    <w:rsid w:val="004D59DC"/>
    <w:rsid w:val="004D6D69"/>
    <w:rsid w:val="004D7073"/>
    <w:rsid w:val="004D7876"/>
    <w:rsid w:val="004E23CF"/>
    <w:rsid w:val="004E23DC"/>
    <w:rsid w:val="004E55CD"/>
    <w:rsid w:val="004F064D"/>
    <w:rsid w:val="004F3AD6"/>
    <w:rsid w:val="004F5F1E"/>
    <w:rsid w:val="004F5FDC"/>
    <w:rsid w:val="004F6D92"/>
    <w:rsid w:val="004F6DDF"/>
    <w:rsid w:val="004F7C9E"/>
    <w:rsid w:val="00502FF7"/>
    <w:rsid w:val="005051C0"/>
    <w:rsid w:val="00506D3E"/>
    <w:rsid w:val="00506F2A"/>
    <w:rsid w:val="00506FD0"/>
    <w:rsid w:val="0050761C"/>
    <w:rsid w:val="00513228"/>
    <w:rsid w:val="005200C4"/>
    <w:rsid w:val="00520C13"/>
    <w:rsid w:val="00522243"/>
    <w:rsid w:val="00531B2A"/>
    <w:rsid w:val="00533D23"/>
    <w:rsid w:val="0053561C"/>
    <w:rsid w:val="00535D5E"/>
    <w:rsid w:val="005364DC"/>
    <w:rsid w:val="00537EAF"/>
    <w:rsid w:val="00541959"/>
    <w:rsid w:val="00544B81"/>
    <w:rsid w:val="005455DA"/>
    <w:rsid w:val="00545782"/>
    <w:rsid w:val="0054699C"/>
    <w:rsid w:val="00546E56"/>
    <w:rsid w:val="005518AD"/>
    <w:rsid w:val="0055276C"/>
    <w:rsid w:val="005529CF"/>
    <w:rsid w:val="00552EFC"/>
    <w:rsid w:val="00554C90"/>
    <w:rsid w:val="005576E7"/>
    <w:rsid w:val="005632D2"/>
    <w:rsid w:val="00565785"/>
    <w:rsid w:val="005657D4"/>
    <w:rsid w:val="00566186"/>
    <w:rsid w:val="0056673D"/>
    <w:rsid w:val="00566929"/>
    <w:rsid w:val="005715D6"/>
    <w:rsid w:val="00573F9E"/>
    <w:rsid w:val="00575EEB"/>
    <w:rsid w:val="00576A33"/>
    <w:rsid w:val="00576E7D"/>
    <w:rsid w:val="00577109"/>
    <w:rsid w:val="0057733B"/>
    <w:rsid w:val="00577A9D"/>
    <w:rsid w:val="005830DF"/>
    <w:rsid w:val="00587F9F"/>
    <w:rsid w:val="00591037"/>
    <w:rsid w:val="00595284"/>
    <w:rsid w:val="005A09A1"/>
    <w:rsid w:val="005A112E"/>
    <w:rsid w:val="005A2065"/>
    <w:rsid w:val="005A30BF"/>
    <w:rsid w:val="005A3E26"/>
    <w:rsid w:val="005A4EEE"/>
    <w:rsid w:val="005A6AA4"/>
    <w:rsid w:val="005B067E"/>
    <w:rsid w:val="005B08E1"/>
    <w:rsid w:val="005B1C68"/>
    <w:rsid w:val="005B3220"/>
    <w:rsid w:val="005B356E"/>
    <w:rsid w:val="005B4802"/>
    <w:rsid w:val="005B4E37"/>
    <w:rsid w:val="005B6EA3"/>
    <w:rsid w:val="005B7C52"/>
    <w:rsid w:val="005C000F"/>
    <w:rsid w:val="005C0158"/>
    <w:rsid w:val="005C0F43"/>
    <w:rsid w:val="005C1054"/>
    <w:rsid w:val="005C1986"/>
    <w:rsid w:val="005C1AEC"/>
    <w:rsid w:val="005C390B"/>
    <w:rsid w:val="005C3C5C"/>
    <w:rsid w:val="005C6023"/>
    <w:rsid w:val="005C743F"/>
    <w:rsid w:val="005D08E1"/>
    <w:rsid w:val="005D2A7E"/>
    <w:rsid w:val="005D2F0D"/>
    <w:rsid w:val="005D49CE"/>
    <w:rsid w:val="005D4F00"/>
    <w:rsid w:val="005D60EA"/>
    <w:rsid w:val="005D775A"/>
    <w:rsid w:val="005E06FE"/>
    <w:rsid w:val="005E0DDF"/>
    <w:rsid w:val="005E18F2"/>
    <w:rsid w:val="005E2D0A"/>
    <w:rsid w:val="005F0B60"/>
    <w:rsid w:val="005F26B1"/>
    <w:rsid w:val="005F619F"/>
    <w:rsid w:val="005F759C"/>
    <w:rsid w:val="006032BD"/>
    <w:rsid w:val="006042BA"/>
    <w:rsid w:val="00605711"/>
    <w:rsid w:val="006060CE"/>
    <w:rsid w:val="00611982"/>
    <w:rsid w:val="006122DE"/>
    <w:rsid w:val="006131F0"/>
    <w:rsid w:val="00613F0F"/>
    <w:rsid w:val="0061465B"/>
    <w:rsid w:val="00615BF7"/>
    <w:rsid w:val="006212F4"/>
    <w:rsid w:val="0062762F"/>
    <w:rsid w:val="0062780D"/>
    <w:rsid w:val="00630085"/>
    <w:rsid w:val="006322D4"/>
    <w:rsid w:val="0063434C"/>
    <w:rsid w:val="006343B3"/>
    <w:rsid w:val="00634722"/>
    <w:rsid w:val="00636F1C"/>
    <w:rsid w:val="00640674"/>
    <w:rsid w:val="00642ECE"/>
    <w:rsid w:val="00644A05"/>
    <w:rsid w:val="00647839"/>
    <w:rsid w:val="00647E27"/>
    <w:rsid w:val="0065038C"/>
    <w:rsid w:val="00652C4C"/>
    <w:rsid w:val="00653006"/>
    <w:rsid w:val="00653F25"/>
    <w:rsid w:val="00655EFC"/>
    <w:rsid w:val="006576AC"/>
    <w:rsid w:val="00661115"/>
    <w:rsid w:val="006621F7"/>
    <w:rsid w:val="00662D10"/>
    <w:rsid w:val="00663741"/>
    <w:rsid w:val="00665770"/>
    <w:rsid w:val="006659AE"/>
    <w:rsid w:val="00666BE2"/>
    <w:rsid w:val="00667397"/>
    <w:rsid w:val="00667EE0"/>
    <w:rsid w:val="00672422"/>
    <w:rsid w:val="00673E1F"/>
    <w:rsid w:val="00676BC7"/>
    <w:rsid w:val="00676C7B"/>
    <w:rsid w:val="00677382"/>
    <w:rsid w:val="006776D6"/>
    <w:rsid w:val="00677E53"/>
    <w:rsid w:val="00677F02"/>
    <w:rsid w:val="006832DA"/>
    <w:rsid w:val="006844DC"/>
    <w:rsid w:val="00687171"/>
    <w:rsid w:val="006900AD"/>
    <w:rsid w:val="00693D83"/>
    <w:rsid w:val="006947C4"/>
    <w:rsid w:val="006959E0"/>
    <w:rsid w:val="00697FE1"/>
    <w:rsid w:val="006A646B"/>
    <w:rsid w:val="006B11AD"/>
    <w:rsid w:val="006B2136"/>
    <w:rsid w:val="006B49BB"/>
    <w:rsid w:val="006B7566"/>
    <w:rsid w:val="006C0406"/>
    <w:rsid w:val="006C04BC"/>
    <w:rsid w:val="006C0580"/>
    <w:rsid w:val="006C13F5"/>
    <w:rsid w:val="006C1890"/>
    <w:rsid w:val="006C28E5"/>
    <w:rsid w:val="006C4121"/>
    <w:rsid w:val="006C4B1F"/>
    <w:rsid w:val="006C4D31"/>
    <w:rsid w:val="006C6858"/>
    <w:rsid w:val="006C6B44"/>
    <w:rsid w:val="006C72DF"/>
    <w:rsid w:val="006D0426"/>
    <w:rsid w:val="006D203B"/>
    <w:rsid w:val="006D20F8"/>
    <w:rsid w:val="006D2AFF"/>
    <w:rsid w:val="006D3B30"/>
    <w:rsid w:val="006D4DFA"/>
    <w:rsid w:val="006D7200"/>
    <w:rsid w:val="006D7333"/>
    <w:rsid w:val="006E0461"/>
    <w:rsid w:val="006E1F10"/>
    <w:rsid w:val="006F178E"/>
    <w:rsid w:val="006F7C67"/>
    <w:rsid w:val="00700C71"/>
    <w:rsid w:val="00704F62"/>
    <w:rsid w:val="00705A74"/>
    <w:rsid w:val="00712620"/>
    <w:rsid w:val="007127FB"/>
    <w:rsid w:val="007136E3"/>
    <w:rsid w:val="00716487"/>
    <w:rsid w:val="0071658E"/>
    <w:rsid w:val="0072198A"/>
    <w:rsid w:val="007228FF"/>
    <w:rsid w:val="00722CE4"/>
    <w:rsid w:val="00724FDF"/>
    <w:rsid w:val="007268CF"/>
    <w:rsid w:val="007269AA"/>
    <w:rsid w:val="00726D67"/>
    <w:rsid w:val="00726FAD"/>
    <w:rsid w:val="00727148"/>
    <w:rsid w:val="007321BC"/>
    <w:rsid w:val="00733E6D"/>
    <w:rsid w:val="007374A8"/>
    <w:rsid w:val="00737672"/>
    <w:rsid w:val="007404CC"/>
    <w:rsid w:val="00741911"/>
    <w:rsid w:val="007428E8"/>
    <w:rsid w:val="00743EE4"/>
    <w:rsid w:val="00745F77"/>
    <w:rsid w:val="00746190"/>
    <w:rsid w:val="00747BE8"/>
    <w:rsid w:val="00750902"/>
    <w:rsid w:val="00750CA5"/>
    <w:rsid w:val="007533EC"/>
    <w:rsid w:val="007540AD"/>
    <w:rsid w:val="007546FB"/>
    <w:rsid w:val="007570A8"/>
    <w:rsid w:val="00757752"/>
    <w:rsid w:val="0076579C"/>
    <w:rsid w:val="00766849"/>
    <w:rsid w:val="00766C9E"/>
    <w:rsid w:val="00766F17"/>
    <w:rsid w:val="007673E3"/>
    <w:rsid w:val="0076756E"/>
    <w:rsid w:val="00767AE0"/>
    <w:rsid w:val="00767C18"/>
    <w:rsid w:val="0077009A"/>
    <w:rsid w:val="007707CC"/>
    <w:rsid w:val="0077196D"/>
    <w:rsid w:val="00771AF4"/>
    <w:rsid w:val="00774C80"/>
    <w:rsid w:val="00775DFB"/>
    <w:rsid w:val="007804A4"/>
    <w:rsid w:val="00780559"/>
    <w:rsid w:val="00781DDE"/>
    <w:rsid w:val="00783514"/>
    <w:rsid w:val="00785AD0"/>
    <w:rsid w:val="00787F42"/>
    <w:rsid w:val="00793A0D"/>
    <w:rsid w:val="00793EB5"/>
    <w:rsid w:val="00794D39"/>
    <w:rsid w:val="00795913"/>
    <w:rsid w:val="00796F9B"/>
    <w:rsid w:val="0079721B"/>
    <w:rsid w:val="00797AD6"/>
    <w:rsid w:val="007A2877"/>
    <w:rsid w:val="007A3325"/>
    <w:rsid w:val="007A4A55"/>
    <w:rsid w:val="007A55F6"/>
    <w:rsid w:val="007A6265"/>
    <w:rsid w:val="007B0844"/>
    <w:rsid w:val="007B0B8A"/>
    <w:rsid w:val="007B1A23"/>
    <w:rsid w:val="007B1BD6"/>
    <w:rsid w:val="007B1D64"/>
    <w:rsid w:val="007B2D5C"/>
    <w:rsid w:val="007B2E51"/>
    <w:rsid w:val="007B4E0E"/>
    <w:rsid w:val="007B6926"/>
    <w:rsid w:val="007C1CE2"/>
    <w:rsid w:val="007C30AD"/>
    <w:rsid w:val="007C4B61"/>
    <w:rsid w:val="007C69FD"/>
    <w:rsid w:val="007C7C02"/>
    <w:rsid w:val="007D4551"/>
    <w:rsid w:val="007E24F9"/>
    <w:rsid w:val="007E2A18"/>
    <w:rsid w:val="007E31E9"/>
    <w:rsid w:val="007F10E5"/>
    <w:rsid w:val="007F12CE"/>
    <w:rsid w:val="007F1964"/>
    <w:rsid w:val="007F19E3"/>
    <w:rsid w:val="007F5889"/>
    <w:rsid w:val="007F6B62"/>
    <w:rsid w:val="00800A34"/>
    <w:rsid w:val="00801CA6"/>
    <w:rsid w:val="00801FCE"/>
    <w:rsid w:val="00804026"/>
    <w:rsid w:val="00806980"/>
    <w:rsid w:val="00807BC3"/>
    <w:rsid w:val="008105D5"/>
    <w:rsid w:val="00810BB1"/>
    <w:rsid w:val="00811966"/>
    <w:rsid w:val="00813C57"/>
    <w:rsid w:val="00813EF1"/>
    <w:rsid w:val="00817146"/>
    <w:rsid w:val="008172BC"/>
    <w:rsid w:val="008209E0"/>
    <w:rsid w:val="008212C3"/>
    <w:rsid w:val="00821FA9"/>
    <w:rsid w:val="008223DC"/>
    <w:rsid w:val="00825E8F"/>
    <w:rsid w:val="00831529"/>
    <w:rsid w:val="00832AA3"/>
    <w:rsid w:val="0083314E"/>
    <w:rsid w:val="00833AFE"/>
    <w:rsid w:val="0083425E"/>
    <w:rsid w:val="008346BE"/>
    <w:rsid w:val="008356AD"/>
    <w:rsid w:val="0084005F"/>
    <w:rsid w:val="008414B0"/>
    <w:rsid w:val="00841BF1"/>
    <w:rsid w:val="008426EF"/>
    <w:rsid w:val="008440E1"/>
    <w:rsid w:val="0085368E"/>
    <w:rsid w:val="00853B68"/>
    <w:rsid w:val="00854611"/>
    <w:rsid w:val="00854830"/>
    <w:rsid w:val="00855733"/>
    <w:rsid w:val="00855DB8"/>
    <w:rsid w:val="008561BA"/>
    <w:rsid w:val="00857D70"/>
    <w:rsid w:val="00860365"/>
    <w:rsid w:val="008617AB"/>
    <w:rsid w:val="00862631"/>
    <w:rsid w:val="00862BE6"/>
    <w:rsid w:val="00866E2E"/>
    <w:rsid w:val="00871599"/>
    <w:rsid w:val="008718B1"/>
    <w:rsid w:val="00873571"/>
    <w:rsid w:val="00874619"/>
    <w:rsid w:val="008754CC"/>
    <w:rsid w:val="0087783A"/>
    <w:rsid w:val="00886BC4"/>
    <w:rsid w:val="00887B24"/>
    <w:rsid w:val="00887D1E"/>
    <w:rsid w:val="00890C7B"/>
    <w:rsid w:val="00891376"/>
    <w:rsid w:val="0089453C"/>
    <w:rsid w:val="00894CC2"/>
    <w:rsid w:val="0089720F"/>
    <w:rsid w:val="008A00B5"/>
    <w:rsid w:val="008A057C"/>
    <w:rsid w:val="008A086D"/>
    <w:rsid w:val="008A3F32"/>
    <w:rsid w:val="008A7546"/>
    <w:rsid w:val="008B2488"/>
    <w:rsid w:val="008B4334"/>
    <w:rsid w:val="008B4B9D"/>
    <w:rsid w:val="008B53E0"/>
    <w:rsid w:val="008B7327"/>
    <w:rsid w:val="008B7756"/>
    <w:rsid w:val="008C0117"/>
    <w:rsid w:val="008C0E01"/>
    <w:rsid w:val="008C3951"/>
    <w:rsid w:val="008C4D37"/>
    <w:rsid w:val="008C713E"/>
    <w:rsid w:val="008D3572"/>
    <w:rsid w:val="008E1B83"/>
    <w:rsid w:val="008E2BEE"/>
    <w:rsid w:val="008E592C"/>
    <w:rsid w:val="008E67F6"/>
    <w:rsid w:val="008E699C"/>
    <w:rsid w:val="008E6C99"/>
    <w:rsid w:val="008E7CE8"/>
    <w:rsid w:val="008F3471"/>
    <w:rsid w:val="008F399A"/>
    <w:rsid w:val="008F57F0"/>
    <w:rsid w:val="008F73B9"/>
    <w:rsid w:val="00906FE3"/>
    <w:rsid w:val="00907181"/>
    <w:rsid w:val="00907BBC"/>
    <w:rsid w:val="00907D34"/>
    <w:rsid w:val="009132B6"/>
    <w:rsid w:val="009144F5"/>
    <w:rsid w:val="00915492"/>
    <w:rsid w:val="00915582"/>
    <w:rsid w:val="00917272"/>
    <w:rsid w:val="00917ADB"/>
    <w:rsid w:val="0092017F"/>
    <w:rsid w:val="00922258"/>
    <w:rsid w:val="00926AB4"/>
    <w:rsid w:val="00926DA5"/>
    <w:rsid w:val="0093510D"/>
    <w:rsid w:val="009364ED"/>
    <w:rsid w:val="00937713"/>
    <w:rsid w:val="00941F84"/>
    <w:rsid w:val="0094434A"/>
    <w:rsid w:val="00947292"/>
    <w:rsid w:val="00947A32"/>
    <w:rsid w:val="00950866"/>
    <w:rsid w:val="00954AF0"/>
    <w:rsid w:val="00955DD7"/>
    <w:rsid w:val="009664D0"/>
    <w:rsid w:val="009678E0"/>
    <w:rsid w:val="009701B4"/>
    <w:rsid w:val="0097024E"/>
    <w:rsid w:val="0097190B"/>
    <w:rsid w:val="009720CA"/>
    <w:rsid w:val="00972749"/>
    <w:rsid w:val="00972758"/>
    <w:rsid w:val="0097430E"/>
    <w:rsid w:val="0097684C"/>
    <w:rsid w:val="00980090"/>
    <w:rsid w:val="009801BF"/>
    <w:rsid w:val="00983936"/>
    <w:rsid w:val="009847E8"/>
    <w:rsid w:val="00985A47"/>
    <w:rsid w:val="00985FDF"/>
    <w:rsid w:val="0098765F"/>
    <w:rsid w:val="0099748F"/>
    <w:rsid w:val="009978DF"/>
    <w:rsid w:val="009A3255"/>
    <w:rsid w:val="009A49F8"/>
    <w:rsid w:val="009A644A"/>
    <w:rsid w:val="009B0783"/>
    <w:rsid w:val="009B1A19"/>
    <w:rsid w:val="009B4A66"/>
    <w:rsid w:val="009B5F91"/>
    <w:rsid w:val="009C3BE5"/>
    <w:rsid w:val="009C5AE8"/>
    <w:rsid w:val="009C68A8"/>
    <w:rsid w:val="009C72CC"/>
    <w:rsid w:val="009D002A"/>
    <w:rsid w:val="009D008A"/>
    <w:rsid w:val="009D09BC"/>
    <w:rsid w:val="009D0DED"/>
    <w:rsid w:val="009D1A19"/>
    <w:rsid w:val="009E1969"/>
    <w:rsid w:val="009E2D5F"/>
    <w:rsid w:val="009E3216"/>
    <w:rsid w:val="009E53FC"/>
    <w:rsid w:val="009E5704"/>
    <w:rsid w:val="009E5FA0"/>
    <w:rsid w:val="009E7FFA"/>
    <w:rsid w:val="009F23A1"/>
    <w:rsid w:val="009F282F"/>
    <w:rsid w:val="009F490A"/>
    <w:rsid w:val="009F5CD4"/>
    <w:rsid w:val="009F5DFF"/>
    <w:rsid w:val="009F61CA"/>
    <w:rsid w:val="00A01198"/>
    <w:rsid w:val="00A03395"/>
    <w:rsid w:val="00A035B0"/>
    <w:rsid w:val="00A06E3F"/>
    <w:rsid w:val="00A07111"/>
    <w:rsid w:val="00A079DA"/>
    <w:rsid w:val="00A12061"/>
    <w:rsid w:val="00A1345B"/>
    <w:rsid w:val="00A1378C"/>
    <w:rsid w:val="00A15F57"/>
    <w:rsid w:val="00A161C6"/>
    <w:rsid w:val="00A16EE4"/>
    <w:rsid w:val="00A17C3C"/>
    <w:rsid w:val="00A22117"/>
    <w:rsid w:val="00A23209"/>
    <w:rsid w:val="00A24064"/>
    <w:rsid w:val="00A24C45"/>
    <w:rsid w:val="00A24EA9"/>
    <w:rsid w:val="00A259AF"/>
    <w:rsid w:val="00A25D2A"/>
    <w:rsid w:val="00A26DEF"/>
    <w:rsid w:val="00A271FB"/>
    <w:rsid w:val="00A2752D"/>
    <w:rsid w:val="00A279B3"/>
    <w:rsid w:val="00A3013C"/>
    <w:rsid w:val="00A30F57"/>
    <w:rsid w:val="00A31512"/>
    <w:rsid w:val="00A352DE"/>
    <w:rsid w:val="00A35D4F"/>
    <w:rsid w:val="00A35F04"/>
    <w:rsid w:val="00A36EFF"/>
    <w:rsid w:val="00A4001B"/>
    <w:rsid w:val="00A40B09"/>
    <w:rsid w:val="00A40CC4"/>
    <w:rsid w:val="00A40EED"/>
    <w:rsid w:val="00A418F3"/>
    <w:rsid w:val="00A42657"/>
    <w:rsid w:val="00A4314D"/>
    <w:rsid w:val="00A438CB"/>
    <w:rsid w:val="00A47ACF"/>
    <w:rsid w:val="00A519BE"/>
    <w:rsid w:val="00A5222A"/>
    <w:rsid w:val="00A522DB"/>
    <w:rsid w:val="00A531CC"/>
    <w:rsid w:val="00A55C7E"/>
    <w:rsid w:val="00A5670F"/>
    <w:rsid w:val="00A56723"/>
    <w:rsid w:val="00A630AC"/>
    <w:rsid w:val="00A64DB5"/>
    <w:rsid w:val="00A676E0"/>
    <w:rsid w:val="00A70311"/>
    <w:rsid w:val="00A72A52"/>
    <w:rsid w:val="00A764D8"/>
    <w:rsid w:val="00A77BB2"/>
    <w:rsid w:val="00A803BE"/>
    <w:rsid w:val="00A82E28"/>
    <w:rsid w:val="00A83E1A"/>
    <w:rsid w:val="00A846E6"/>
    <w:rsid w:val="00A84F2A"/>
    <w:rsid w:val="00A85087"/>
    <w:rsid w:val="00A8558A"/>
    <w:rsid w:val="00A856A6"/>
    <w:rsid w:val="00A85751"/>
    <w:rsid w:val="00A86435"/>
    <w:rsid w:val="00A86917"/>
    <w:rsid w:val="00A87982"/>
    <w:rsid w:val="00A90B10"/>
    <w:rsid w:val="00A91316"/>
    <w:rsid w:val="00A9325A"/>
    <w:rsid w:val="00A940FC"/>
    <w:rsid w:val="00A94133"/>
    <w:rsid w:val="00A942A4"/>
    <w:rsid w:val="00A95903"/>
    <w:rsid w:val="00A96503"/>
    <w:rsid w:val="00A975C2"/>
    <w:rsid w:val="00A9781F"/>
    <w:rsid w:val="00A9789E"/>
    <w:rsid w:val="00AA40BD"/>
    <w:rsid w:val="00AA4E70"/>
    <w:rsid w:val="00AA5BEA"/>
    <w:rsid w:val="00AA5DBB"/>
    <w:rsid w:val="00AA7180"/>
    <w:rsid w:val="00AA7D6F"/>
    <w:rsid w:val="00AB6847"/>
    <w:rsid w:val="00AC2241"/>
    <w:rsid w:val="00AC4647"/>
    <w:rsid w:val="00AC697B"/>
    <w:rsid w:val="00AC6F80"/>
    <w:rsid w:val="00AC7CBB"/>
    <w:rsid w:val="00AC7DA4"/>
    <w:rsid w:val="00AD1B18"/>
    <w:rsid w:val="00AD1E83"/>
    <w:rsid w:val="00AD2195"/>
    <w:rsid w:val="00AD534A"/>
    <w:rsid w:val="00AD5BC0"/>
    <w:rsid w:val="00AD65DE"/>
    <w:rsid w:val="00AD749F"/>
    <w:rsid w:val="00AD7894"/>
    <w:rsid w:val="00AD7F5B"/>
    <w:rsid w:val="00AE0CE1"/>
    <w:rsid w:val="00AE12AC"/>
    <w:rsid w:val="00AE15DB"/>
    <w:rsid w:val="00AE27F4"/>
    <w:rsid w:val="00AE32D2"/>
    <w:rsid w:val="00AE6BA7"/>
    <w:rsid w:val="00AF070F"/>
    <w:rsid w:val="00AF0974"/>
    <w:rsid w:val="00AF0CE2"/>
    <w:rsid w:val="00AF0E64"/>
    <w:rsid w:val="00AF3544"/>
    <w:rsid w:val="00AF3E6A"/>
    <w:rsid w:val="00AF417D"/>
    <w:rsid w:val="00AF4D55"/>
    <w:rsid w:val="00AF5A36"/>
    <w:rsid w:val="00AF6995"/>
    <w:rsid w:val="00AF7E9D"/>
    <w:rsid w:val="00B00934"/>
    <w:rsid w:val="00B00E42"/>
    <w:rsid w:val="00B01E22"/>
    <w:rsid w:val="00B03310"/>
    <w:rsid w:val="00B05EE0"/>
    <w:rsid w:val="00B07EE2"/>
    <w:rsid w:val="00B123A7"/>
    <w:rsid w:val="00B12825"/>
    <w:rsid w:val="00B154DB"/>
    <w:rsid w:val="00B204BA"/>
    <w:rsid w:val="00B236CC"/>
    <w:rsid w:val="00B23C71"/>
    <w:rsid w:val="00B25B6B"/>
    <w:rsid w:val="00B26A86"/>
    <w:rsid w:val="00B30116"/>
    <w:rsid w:val="00B307FC"/>
    <w:rsid w:val="00B318D8"/>
    <w:rsid w:val="00B33079"/>
    <w:rsid w:val="00B33BED"/>
    <w:rsid w:val="00B36CFA"/>
    <w:rsid w:val="00B40FA0"/>
    <w:rsid w:val="00B41737"/>
    <w:rsid w:val="00B418B4"/>
    <w:rsid w:val="00B42002"/>
    <w:rsid w:val="00B43525"/>
    <w:rsid w:val="00B45F2C"/>
    <w:rsid w:val="00B46D01"/>
    <w:rsid w:val="00B52B71"/>
    <w:rsid w:val="00B532BD"/>
    <w:rsid w:val="00B54631"/>
    <w:rsid w:val="00B547AB"/>
    <w:rsid w:val="00B56BBD"/>
    <w:rsid w:val="00B57989"/>
    <w:rsid w:val="00B57A92"/>
    <w:rsid w:val="00B607DF"/>
    <w:rsid w:val="00B626D1"/>
    <w:rsid w:val="00B63C34"/>
    <w:rsid w:val="00B66BEB"/>
    <w:rsid w:val="00B67D2E"/>
    <w:rsid w:val="00B77781"/>
    <w:rsid w:val="00B777E3"/>
    <w:rsid w:val="00B77B30"/>
    <w:rsid w:val="00B809FA"/>
    <w:rsid w:val="00B819BD"/>
    <w:rsid w:val="00B81FDA"/>
    <w:rsid w:val="00B82740"/>
    <w:rsid w:val="00B84677"/>
    <w:rsid w:val="00B87F7E"/>
    <w:rsid w:val="00B920FB"/>
    <w:rsid w:val="00B9231B"/>
    <w:rsid w:val="00B93314"/>
    <w:rsid w:val="00B93C6C"/>
    <w:rsid w:val="00B95150"/>
    <w:rsid w:val="00B9748C"/>
    <w:rsid w:val="00B97C9F"/>
    <w:rsid w:val="00BA02FC"/>
    <w:rsid w:val="00BA129F"/>
    <w:rsid w:val="00BA1C3E"/>
    <w:rsid w:val="00BA2771"/>
    <w:rsid w:val="00BA4382"/>
    <w:rsid w:val="00BA4DCA"/>
    <w:rsid w:val="00BB05F4"/>
    <w:rsid w:val="00BB5064"/>
    <w:rsid w:val="00BB6FDA"/>
    <w:rsid w:val="00BB75B5"/>
    <w:rsid w:val="00BC2F7E"/>
    <w:rsid w:val="00BC3589"/>
    <w:rsid w:val="00BC67D2"/>
    <w:rsid w:val="00BD6C22"/>
    <w:rsid w:val="00BD6E87"/>
    <w:rsid w:val="00BD701B"/>
    <w:rsid w:val="00BD70DE"/>
    <w:rsid w:val="00BD744B"/>
    <w:rsid w:val="00BE0853"/>
    <w:rsid w:val="00BE2490"/>
    <w:rsid w:val="00BE3955"/>
    <w:rsid w:val="00BE3A31"/>
    <w:rsid w:val="00BE3ED5"/>
    <w:rsid w:val="00BF0005"/>
    <w:rsid w:val="00BF042A"/>
    <w:rsid w:val="00BF0AEE"/>
    <w:rsid w:val="00BF308E"/>
    <w:rsid w:val="00BF3495"/>
    <w:rsid w:val="00BF40C2"/>
    <w:rsid w:val="00BF6164"/>
    <w:rsid w:val="00BF792A"/>
    <w:rsid w:val="00C0213F"/>
    <w:rsid w:val="00C025D9"/>
    <w:rsid w:val="00C02DB8"/>
    <w:rsid w:val="00C04552"/>
    <w:rsid w:val="00C04D7E"/>
    <w:rsid w:val="00C062D7"/>
    <w:rsid w:val="00C065A1"/>
    <w:rsid w:val="00C127F4"/>
    <w:rsid w:val="00C142AB"/>
    <w:rsid w:val="00C15C23"/>
    <w:rsid w:val="00C16884"/>
    <w:rsid w:val="00C169F4"/>
    <w:rsid w:val="00C25B0D"/>
    <w:rsid w:val="00C277DC"/>
    <w:rsid w:val="00C27F2E"/>
    <w:rsid w:val="00C27FEA"/>
    <w:rsid w:val="00C3073A"/>
    <w:rsid w:val="00C317D8"/>
    <w:rsid w:val="00C32496"/>
    <w:rsid w:val="00C3648C"/>
    <w:rsid w:val="00C4039D"/>
    <w:rsid w:val="00C44B90"/>
    <w:rsid w:val="00C46437"/>
    <w:rsid w:val="00C46A67"/>
    <w:rsid w:val="00C47EAB"/>
    <w:rsid w:val="00C50528"/>
    <w:rsid w:val="00C5408F"/>
    <w:rsid w:val="00C54ADD"/>
    <w:rsid w:val="00C54F8C"/>
    <w:rsid w:val="00C56001"/>
    <w:rsid w:val="00C603C1"/>
    <w:rsid w:val="00C642A6"/>
    <w:rsid w:val="00C64B2D"/>
    <w:rsid w:val="00C6520A"/>
    <w:rsid w:val="00C65CB7"/>
    <w:rsid w:val="00C71E36"/>
    <w:rsid w:val="00C73EBF"/>
    <w:rsid w:val="00C76DF9"/>
    <w:rsid w:val="00C77A2B"/>
    <w:rsid w:val="00C801F4"/>
    <w:rsid w:val="00C80B19"/>
    <w:rsid w:val="00C82BB3"/>
    <w:rsid w:val="00C84371"/>
    <w:rsid w:val="00C856E6"/>
    <w:rsid w:val="00C91C8E"/>
    <w:rsid w:val="00C9294E"/>
    <w:rsid w:val="00C9406F"/>
    <w:rsid w:val="00C960A2"/>
    <w:rsid w:val="00C96919"/>
    <w:rsid w:val="00CA15AB"/>
    <w:rsid w:val="00CA4189"/>
    <w:rsid w:val="00CA4FBD"/>
    <w:rsid w:val="00CA7964"/>
    <w:rsid w:val="00CB071D"/>
    <w:rsid w:val="00CB07E5"/>
    <w:rsid w:val="00CB0EB0"/>
    <w:rsid w:val="00CB2267"/>
    <w:rsid w:val="00CB3E20"/>
    <w:rsid w:val="00CB44CC"/>
    <w:rsid w:val="00CB5A8A"/>
    <w:rsid w:val="00CB76EE"/>
    <w:rsid w:val="00CC4320"/>
    <w:rsid w:val="00CC4B10"/>
    <w:rsid w:val="00CC60D4"/>
    <w:rsid w:val="00CC649F"/>
    <w:rsid w:val="00CD2E89"/>
    <w:rsid w:val="00CD3133"/>
    <w:rsid w:val="00CD422E"/>
    <w:rsid w:val="00CD6BFE"/>
    <w:rsid w:val="00CD77E1"/>
    <w:rsid w:val="00CD7899"/>
    <w:rsid w:val="00CE3E70"/>
    <w:rsid w:val="00CE70F5"/>
    <w:rsid w:val="00CF00AD"/>
    <w:rsid w:val="00CF0778"/>
    <w:rsid w:val="00CF2418"/>
    <w:rsid w:val="00CF2529"/>
    <w:rsid w:val="00CF4082"/>
    <w:rsid w:val="00CF549B"/>
    <w:rsid w:val="00CF5C21"/>
    <w:rsid w:val="00CF7278"/>
    <w:rsid w:val="00D02032"/>
    <w:rsid w:val="00D0287C"/>
    <w:rsid w:val="00D04907"/>
    <w:rsid w:val="00D123C0"/>
    <w:rsid w:val="00D128E9"/>
    <w:rsid w:val="00D138E6"/>
    <w:rsid w:val="00D14886"/>
    <w:rsid w:val="00D16AB0"/>
    <w:rsid w:val="00D174D2"/>
    <w:rsid w:val="00D223EC"/>
    <w:rsid w:val="00D22CE5"/>
    <w:rsid w:val="00D22E82"/>
    <w:rsid w:val="00D2496C"/>
    <w:rsid w:val="00D2514A"/>
    <w:rsid w:val="00D279B4"/>
    <w:rsid w:val="00D30309"/>
    <w:rsid w:val="00D308F4"/>
    <w:rsid w:val="00D315A0"/>
    <w:rsid w:val="00D31F33"/>
    <w:rsid w:val="00D32225"/>
    <w:rsid w:val="00D32290"/>
    <w:rsid w:val="00D32571"/>
    <w:rsid w:val="00D33453"/>
    <w:rsid w:val="00D33A1C"/>
    <w:rsid w:val="00D34D67"/>
    <w:rsid w:val="00D3634B"/>
    <w:rsid w:val="00D37961"/>
    <w:rsid w:val="00D403EE"/>
    <w:rsid w:val="00D41484"/>
    <w:rsid w:val="00D41FB8"/>
    <w:rsid w:val="00D4357F"/>
    <w:rsid w:val="00D44054"/>
    <w:rsid w:val="00D4503C"/>
    <w:rsid w:val="00D456D1"/>
    <w:rsid w:val="00D45F92"/>
    <w:rsid w:val="00D5435E"/>
    <w:rsid w:val="00D55865"/>
    <w:rsid w:val="00D55E50"/>
    <w:rsid w:val="00D607E0"/>
    <w:rsid w:val="00D6105B"/>
    <w:rsid w:val="00D61A07"/>
    <w:rsid w:val="00D622C2"/>
    <w:rsid w:val="00D72249"/>
    <w:rsid w:val="00D75EF4"/>
    <w:rsid w:val="00D8149C"/>
    <w:rsid w:val="00D82A98"/>
    <w:rsid w:val="00D83D2D"/>
    <w:rsid w:val="00D85A22"/>
    <w:rsid w:val="00D86A89"/>
    <w:rsid w:val="00D93298"/>
    <w:rsid w:val="00D937FF"/>
    <w:rsid w:val="00D93CB5"/>
    <w:rsid w:val="00D94509"/>
    <w:rsid w:val="00DA366F"/>
    <w:rsid w:val="00DA546D"/>
    <w:rsid w:val="00DA60D1"/>
    <w:rsid w:val="00DA61B4"/>
    <w:rsid w:val="00DA7A9D"/>
    <w:rsid w:val="00DB5B4A"/>
    <w:rsid w:val="00DB5BE9"/>
    <w:rsid w:val="00DB730B"/>
    <w:rsid w:val="00DC07C8"/>
    <w:rsid w:val="00DC1559"/>
    <w:rsid w:val="00DC2CD5"/>
    <w:rsid w:val="00DC3906"/>
    <w:rsid w:val="00DC5939"/>
    <w:rsid w:val="00DC69D3"/>
    <w:rsid w:val="00DC6E3D"/>
    <w:rsid w:val="00DD4D1D"/>
    <w:rsid w:val="00DD54F9"/>
    <w:rsid w:val="00DE6B8A"/>
    <w:rsid w:val="00DE7274"/>
    <w:rsid w:val="00DE7691"/>
    <w:rsid w:val="00DE77CF"/>
    <w:rsid w:val="00DF366D"/>
    <w:rsid w:val="00DF6EC7"/>
    <w:rsid w:val="00DF7B1F"/>
    <w:rsid w:val="00E021CB"/>
    <w:rsid w:val="00E0269E"/>
    <w:rsid w:val="00E04535"/>
    <w:rsid w:val="00E051D5"/>
    <w:rsid w:val="00E061F5"/>
    <w:rsid w:val="00E10403"/>
    <w:rsid w:val="00E1050E"/>
    <w:rsid w:val="00E10D3E"/>
    <w:rsid w:val="00E11D04"/>
    <w:rsid w:val="00E11D33"/>
    <w:rsid w:val="00E13276"/>
    <w:rsid w:val="00E13D45"/>
    <w:rsid w:val="00E165ED"/>
    <w:rsid w:val="00E169CE"/>
    <w:rsid w:val="00E202E8"/>
    <w:rsid w:val="00E205BD"/>
    <w:rsid w:val="00E20875"/>
    <w:rsid w:val="00E22CE3"/>
    <w:rsid w:val="00E273DC"/>
    <w:rsid w:val="00E30A87"/>
    <w:rsid w:val="00E31034"/>
    <w:rsid w:val="00E31579"/>
    <w:rsid w:val="00E31A47"/>
    <w:rsid w:val="00E324EB"/>
    <w:rsid w:val="00E32A6E"/>
    <w:rsid w:val="00E32BE1"/>
    <w:rsid w:val="00E34411"/>
    <w:rsid w:val="00E40508"/>
    <w:rsid w:val="00E41234"/>
    <w:rsid w:val="00E41A81"/>
    <w:rsid w:val="00E41D9D"/>
    <w:rsid w:val="00E42940"/>
    <w:rsid w:val="00E43DAB"/>
    <w:rsid w:val="00E44835"/>
    <w:rsid w:val="00E44E11"/>
    <w:rsid w:val="00E50718"/>
    <w:rsid w:val="00E5073F"/>
    <w:rsid w:val="00E50B8F"/>
    <w:rsid w:val="00E546CD"/>
    <w:rsid w:val="00E54AB1"/>
    <w:rsid w:val="00E55CA0"/>
    <w:rsid w:val="00E61689"/>
    <w:rsid w:val="00E6183F"/>
    <w:rsid w:val="00E61DC7"/>
    <w:rsid w:val="00E65178"/>
    <w:rsid w:val="00E71514"/>
    <w:rsid w:val="00E72D00"/>
    <w:rsid w:val="00E77753"/>
    <w:rsid w:val="00E80293"/>
    <w:rsid w:val="00E8223C"/>
    <w:rsid w:val="00E83B43"/>
    <w:rsid w:val="00E85A47"/>
    <w:rsid w:val="00E85C48"/>
    <w:rsid w:val="00E9168A"/>
    <w:rsid w:val="00E923D8"/>
    <w:rsid w:val="00E927CB"/>
    <w:rsid w:val="00E92FF9"/>
    <w:rsid w:val="00E93650"/>
    <w:rsid w:val="00E93CFC"/>
    <w:rsid w:val="00E9447D"/>
    <w:rsid w:val="00EA0E60"/>
    <w:rsid w:val="00EA1926"/>
    <w:rsid w:val="00EA2A50"/>
    <w:rsid w:val="00EA35F8"/>
    <w:rsid w:val="00EA4918"/>
    <w:rsid w:val="00EA55BB"/>
    <w:rsid w:val="00EA566D"/>
    <w:rsid w:val="00EA5FC6"/>
    <w:rsid w:val="00EA7BD5"/>
    <w:rsid w:val="00EA7F6C"/>
    <w:rsid w:val="00EB2620"/>
    <w:rsid w:val="00EB4B51"/>
    <w:rsid w:val="00EB5185"/>
    <w:rsid w:val="00EB526F"/>
    <w:rsid w:val="00EB6F12"/>
    <w:rsid w:val="00EB702B"/>
    <w:rsid w:val="00EB7C5F"/>
    <w:rsid w:val="00EB7CD8"/>
    <w:rsid w:val="00EC0302"/>
    <w:rsid w:val="00EC286B"/>
    <w:rsid w:val="00EC3D2E"/>
    <w:rsid w:val="00EC4153"/>
    <w:rsid w:val="00EC4923"/>
    <w:rsid w:val="00EC4B26"/>
    <w:rsid w:val="00EC4E28"/>
    <w:rsid w:val="00EC5262"/>
    <w:rsid w:val="00EC736E"/>
    <w:rsid w:val="00EE0AF8"/>
    <w:rsid w:val="00EE2495"/>
    <w:rsid w:val="00EE3BED"/>
    <w:rsid w:val="00EE3F55"/>
    <w:rsid w:val="00EE4234"/>
    <w:rsid w:val="00EE6948"/>
    <w:rsid w:val="00EF5D66"/>
    <w:rsid w:val="00EF605A"/>
    <w:rsid w:val="00EF62EE"/>
    <w:rsid w:val="00EF7FD8"/>
    <w:rsid w:val="00F031AF"/>
    <w:rsid w:val="00F050D8"/>
    <w:rsid w:val="00F05BE4"/>
    <w:rsid w:val="00F100F3"/>
    <w:rsid w:val="00F105E3"/>
    <w:rsid w:val="00F110FC"/>
    <w:rsid w:val="00F11195"/>
    <w:rsid w:val="00F14128"/>
    <w:rsid w:val="00F16FF8"/>
    <w:rsid w:val="00F20555"/>
    <w:rsid w:val="00F21CB1"/>
    <w:rsid w:val="00F22C67"/>
    <w:rsid w:val="00F2377F"/>
    <w:rsid w:val="00F2774E"/>
    <w:rsid w:val="00F31694"/>
    <w:rsid w:val="00F32978"/>
    <w:rsid w:val="00F32EC9"/>
    <w:rsid w:val="00F33EAB"/>
    <w:rsid w:val="00F340E0"/>
    <w:rsid w:val="00F346DA"/>
    <w:rsid w:val="00F37830"/>
    <w:rsid w:val="00F40425"/>
    <w:rsid w:val="00F410AD"/>
    <w:rsid w:val="00F43D48"/>
    <w:rsid w:val="00F461A7"/>
    <w:rsid w:val="00F46232"/>
    <w:rsid w:val="00F50093"/>
    <w:rsid w:val="00F537DE"/>
    <w:rsid w:val="00F53AE4"/>
    <w:rsid w:val="00F53F42"/>
    <w:rsid w:val="00F55F40"/>
    <w:rsid w:val="00F561C9"/>
    <w:rsid w:val="00F56788"/>
    <w:rsid w:val="00F56B66"/>
    <w:rsid w:val="00F5718F"/>
    <w:rsid w:val="00F6014C"/>
    <w:rsid w:val="00F65070"/>
    <w:rsid w:val="00F66918"/>
    <w:rsid w:val="00F70177"/>
    <w:rsid w:val="00F70DFC"/>
    <w:rsid w:val="00F71EAD"/>
    <w:rsid w:val="00F72FF7"/>
    <w:rsid w:val="00F74412"/>
    <w:rsid w:val="00F747C8"/>
    <w:rsid w:val="00F76E70"/>
    <w:rsid w:val="00F773DC"/>
    <w:rsid w:val="00F81786"/>
    <w:rsid w:val="00F84F4A"/>
    <w:rsid w:val="00F852B7"/>
    <w:rsid w:val="00F86013"/>
    <w:rsid w:val="00F868DA"/>
    <w:rsid w:val="00F869D9"/>
    <w:rsid w:val="00F913E2"/>
    <w:rsid w:val="00F93296"/>
    <w:rsid w:val="00F9345D"/>
    <w:rsid w:val="00F93ECD"/>
    <w:rsid w:val="00F94D75"/>
    <w:rsid w:val="00F95757"/>
    <w:rsid w:val="00FA12D4"/>
    <w:rsid w:val="00FA28F3"/>
    <w:rsid w:val="00FA3351"/>
    <w:rsid w:val="00FA4CC2"/>
    <w:rsid w:val="00FA5E2F"/>
    <w:rsid w:val="00FA63A3"/>
    <w:rsid w:val="00FB02BA"/>
    <w:rsid w:val="00FB167D"/>
    <w:rsid w:val="00FB2358"/>
    <w:rsid w:val="00FB25AB"/>
    <w:rsid w:val="00FC6CC7"/>
    <w:rsid w:val="00FC7CFF"/>
    <w:rsid w:val="00FD1DFA"/>
    <w:rsid w:val="00FD2A0C"/>
    <w:rsid w:val="00FD5B2B"/>
    <w:rsid w:val="00FD6030"/>
    <w:rsid w:val="00FE0040"/>
    <w:rsid w:val="00FE1567"/>
    <w:rsid w:val="00FE1C46"/>
    <w:rsid w:val="00FE2B19"/>
    <w:rsid w:val="00FE2EC2"/>
    <w:rsid w:val="00FE2F85"/>
    <w:rsid w:val="00FE3AC0"/>
    <w:rsid w:val="00FE6DAF"/>
    <w:rsid w:val="00FF076B"/>
    <w:rsid w:val="00FF2F63"/>
    <w:rsid w:val="00FF4A25"/>
    <w:rsid w:val="00FF5709"/>
    <w:rsid w:val="00FF6035"/>
    <w:rsid w:val="00FF715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BF0610"/>
  <w15:docId w15:val="{CCCF0CEF-A5D8-45CC-A036-D73FC2A7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D48"/>
    <w:pPr>
      <w:spacing w:before="120" w:after="120"/>
    </w:pPr>
    <w:rPr>
      <w:sz w:val="20"/>
    </w:rPr>
  </w:style>
  <w:style w:type="paragraph" w:styleId="Ttulo1">
    <w:name w:val="heading 1"/>
    <w:basedOn w:val="Normal"/>
    <w:next w:val="Normal"/>
    <w:link w:val="Ttulo1Car"/>
    <w:uiPriority w:val="9"/>
    <w:qFormat/>
    <w:rsid w:val="00F43D48"/>
    <w:pPr>
      <w:keepNext/>
      <w:keepLines/>
      <w:numPr>
        <w:numId w:val="1"/>
      </w:numPr>
      <w:spacing w:before="160" w:after="160"/>
      <w:ind w:left="432"/>
      <w:outlineLvl w:val="0"/>
    </w:pPr>
    <w:rPr>
      <w:rFonts w:eastAsiaTheme="majorEastAsia" w:cstheme="majorBidi"/>
      <w:b/>
      <w:szCs w:val="32"/>
    </w:rPr>
  </w:style>
  <w:style w:type="paragraph" w:styleId="Ttulo2">
    <w:name w:val="heading 2"/>
    <w:basedOn w:val="Normal"/>
    <w:next w:val="Normal"/>
    <w:link w:val="Ttulo2Car"/>
    <w:uiPriority w:val="9"/>
    <w:unhideWhenUsed/>
    <w:qFormat/>
    <w:rsid w:val="00CD422E"/>
    <w:pPr>
      <w:keepNext/>
      <w:keepLines/>
      <w:numPr>
        <w:ilvl w:val="1"/>
        <w:numId w:val="1"/>
      </w:numPr>
      <w:spacing w:before="160" w:after="160"/>
      <w:ind w:left="0" w:firstLine="0"/>
      <w:jc w:val="left"/>
      <w:outlineLvl w:val="1"/>
    </w:pPr>
    <w:rPr>
      <w:rFonts w:asciiTheme="majorHAnsi" w:eastAsiaTheme="majorEastAsia" w:hAnsiTheme="majorHAnsi" w:cstheme="majorBidi"/>
      <w:b/>
      <w:bCs/>
      <w:szCs w:val="26"/>
    </w:rPr>
  </w:style>
  <w:style w:type="paragraph" w:styleId="Ttulo3">
    <w:name w:val="heading 3"/>
    <w:basedOn w:val="Normal"/>
    <w:next w:val="Normal"/>
    <w:link w:val="Ttulo3Car"/>
    <w:uiPriority w:val="9"/>
    <w:unhideWhenUsed/>
    <w:qFormat/>
    <w:rsid w:val="00F43D48"/>
    <w:pPr>
      <w:keepNext/>
      <w:keepLines/>
      <w:numPr>
        <w:ilvl w:val="2"/>
        <w:numId w:val="1"/>
      </w:numPr>
      <w:spacing w:before="160" w:after="160" w:line="276" w:lineRule="auto"/>
      <w:jc w:val="left"/>
      <w:outlineLvl w:val="2"/>
    </w:pPr>
    <w:rPr>
      <w:rFonts w:eastAsiaTheme="majorEastAsia" w:cstheme="majorBidi"/>
      <w:b/>
      <w:bCs/>
    </w:rPr>
  </w:style>
  <w:style w:type="paragraph" w:styleId="Ttulo4">
    <w:name w:val="heading 4"/>
    <w:basedOn w:val="Normal"/>
    <w:next w:val="Normal"/>
    <w:link w:val="Ttulo4Car"/>
    <w:uiPriority w:val="9"/>
    <w:unhideWhenUsed/>
    <w:qFormat/>
    <w:rsid w:val="00AF0CE2"/>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unhideWhenUsed/>
    <w:qFormat/>
    <w:rsid w:val="0025687C"/>
    <w:pPr>
      <w:keepNext/>
      <w:keepLines/>
      <w:numPr>
        <w:ilvl w:val="4"/>
        <w:numId w:val="1"/>
      </w:numPr>
      <w:spacing w:before="40"/>
      <w:outlineLvl w:val="4"/>
    </w:pPr>
    <w:rPr>
      <w:rFonts w:asciiTheme="majorHAnsi" w:eastAsiaTheme="majorEastAsia" w:hAnsiTheme="majorHAnsi" w:cstheme="majorBidi"/>
      <w:b/>
    </w:rPr>
  </w:style>
  <w:style w:type="paragraph" w:styleId="Ttulo6">
    <w:name w:val="heading 6"/>
    <w:basedOn w:val="Normal"/>
    <w:next w:val="Normal"/>
    <w:link w:val="Ttulo6Car"/>
    <w:unhideWhenUsed/>
    <w:qFormat/>
    <w:rsid w:val="0025687C"/>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unhideWhenUsed/>
    <w:qFormat/>
    <w:rsid w:val="008E592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8E592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8E592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CD422E"/>
    <w:rPr>
      <w:rFonts w:asciiTheme="majorHAnsi" w:eastAsiaTheme="majorEastAsia" w:hAnsiTheme="majorHAnsi" w:cstheme="majorBidi"/>
      <w:b/>
      <w:bCs/>
      <w:sz w:val="20"/>
      <w:szCs w:val="26"/>
    </w:rPr>
  </w:style>
  <w:style w:type="character" w:customStyle="1" w:styleId="Ttulo3Car">
    <w:name w:val="Título 3 Car"/>
    <w:basedOn w:val="Fuentedeprrafopredeter"/>
    <w:link w:val="Ttulo3"/>
    <w:uiPriority w:val="9"/>
    <w:rsid w:val="00F43D48"/>
    <w:rPr>
      <w:rFonts w:eastAsiaTheme="majorEastAsia" w:cstheme="majorBidi"/>
      <w:b/>
      <w:bCs/>
      <w:sz w:val="20"/>
    </w:rPr>
  </w:style>
  <w:style w:type="paragraph" w:styleId="Textoindependiente">
    <w:name w:val="Body Text"/>
    <w:basedOn w:val="Normal"/>
    <w:link w:val="TextoindependienteCar"/>
    <w:uiPriority w:val="1"/>
    <w:unhideWhenUsed/>
    <w:qFormat/>
    <w:rsid w:val="006C28E5"/>
    <w:pPr>
      <w:spacing w:line="276" w:lineRule="auto"/>
    </w:pPr>
    <w:rPr>
      <w:rFonts w:ascii="Calibri" w:eastAsia="Calibri" w:hAnsi="Calibri" w:cs="Times New Roman"/>
    </w:rPr>
  </w:style>
  <w:style w:type="character" w:customStyle="1" w:styleId="TextoindependienteCar">
    <w:name w:val="Texto independiente Car"/>
    <w:basedOn w:val="Fuentedeprrafopredeter"/>
    <w:link w:val="Textoindependiente"/>
    <w:uiPriority w:val="1"/>
    <w:rsid w:val="006C28E5"/>
    <w:rPr>
      <w:rFonts w:ascii="Calibri" w:eastAsia="Calibri" w:hAnsi="Calibri" w:cs="Times New Roman"/>
    </w:rPr>
  </w:style>
  <w:style w:type="paragraph" w:styleId="Prrafodelista">
    <w:name w:val="List Paragraph"/>
    <w:aliases w:val="List Paragraph Char Char,b1,Bulletr List Paragraph,列出段落,列出段落1,HOJA,Bolita,List Paragraph,Párrafo de lista4,BOLADEF,Párrafo de lista3,Párrafo de lista21,BOLA,Nivel 1 OS,Colorful List Accent 1,Colorful List - Accent 11,TITULO 2_CR,VIÑETA"/>
    <w:basedOn w:val="Normal"/>
    <w:link w:val="PrrafodelistaCar"/>
    <w:uiPriority w:val="34"/>
    <w:qFormat/>
    <w:rsid w:val="006C28E5"/>
    <w:pPr>
      <w:ind w:left="720"/>
      <w:contextualSpacing/>
    </w:pPr>
  </w:style>
  <w:style w:type="character" w:customStyle="1" w:styleId="PrrafodelistaCar">
    <w:name w:val="Párrafo de lista Car"/>
    <w:aliases w:val="List Paragraph Char Char Car,b1 Car,Bulletr List Paragraph Car,列出段落 Car,列出段落1 Car,HOJA Car,Bolita Car,List Paragraph Car,Párrafo de lista4 Car,BOLADEF Car,Párrafo de lista3 Car,Párrafo de lista21 Car,BOLA Car,Nivel 1 OS Car"/>
    <w:link w:val="Prrafodelista"/>
    <w:uiPriority w:val="34"/>
    <w:qFormat/>
    <w:rsid w:val="00665770"/>
  </w:style>
  <w:style w:type="paragraph" w:styleId="Encabezado">
    <w:name w:val="header"/>
    <w:basedOn w:val="Normal"/>
    <w:link w:val="EncabezadoCar"/>
    <w:uiPriority w:val="99"/>
    <w:unhideWhenUsed/>
    <w:rsid w:val="006C28E5"/>
    <w:pPr>
      <w:tabs>
        <w:tab w:val="center" w:pos="4419"/>
        <w:tab w:val="right" w:pos="8838"/>
      </w:tabs>
    </w:pPr>
  </w:style>
  <w:style w:type="character" w:customStyle="1" w:styleId="EncabezadoCar">
    <w:name w:val="Encabezado Car"/>
    <w:basedOn w:val="Fuentedeprrafopredeter"/>
    <w:link w:val="Encabezado"/>
    <w:uiPriority w:val="99"/>
    <w:rsid w:val="006C28E5"/>
  </w:style>
  <w:style w:type="paragraph" w:styleId="Piedepgina">
    <w:name w:val="footer"/>
    <w:basedOn w:val="Normal"/>
    <w:link w:val="PiedepginaCar"/>
    <w:uiPriority w:val="99"/>
    <w:unhideWhenUsed/>
    <w:rsid w:val="006C28E5"/>
    <w:pPr>
      <w:tabs>
        <w:tab w:val="center" w:pos="4419"/>
        <w:tab w:val="right" w:pos="8838"/>
      </w:tabs>
    </w:pPr>
  </w:style>
  <w:style w:type="character" w:customStyle="1" w:styleId="PiedepginaCar">
    <w:name w:val="Pie de página Car"/>
    <w:basedOn w:val="Fuentedeprrafopredeter"/>
    <w:link w:val="Piedepgina"/>
    <w:uiPriority w:val="99"/>
    <w:rsid w:val="006C28E5"/>
  </w:style>
  <w:style w:type="table" w:styleId="Tablaconcuadrcula">
    <w:name w:val="Table Grid"/>
    <w:basedOn w:val="Tablanormal"/>
    <w:uiPriority w:val="39"/>
    <w:rsid w:val="006C28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33F93"/>
    <w:rPr>
      <w:rFonts w:ascii="Tahoma" w:hAnsi="Tahoma" w:cs="Tahoma"/>
      <w:sz w:val="16"/>
      <w:szCs w:val="16"/>
    </w:rPr>
  </w:style>
  <w:style w:type="character" w:customStyle="1" w:styleId="TextodegloboCar">
    <w:name w:val="Texto de globo Car"/>
    <w:basedOn w:val="Fuentedeprrafopredeter"/>
    <w:link w:val="Textodeglobo"/>
    <w:uiPriority w:val="99"/>
    <w:semiHidden/>
    <w:rsid w:val="00433F93"/>
    <w:rPr>
      <w:rFonts w:ascii="Tahoma" w:hAnsi="Tahoma" w:cs="Tahoma"/>
      <w:sz w:val="16"/>
      <w:szCs w:val="16"/>
    </w:rPr>
  </w:style>
  <w:style w:type="paragraph" w:styleId="Textocomentario">
    <w:name w:val="annotation text"/>
    <w:basedOn w:val="Normal"/>
    <w:link w:val="TextocomentarioCar"/>
    <w:uiPriority w:val="99"/>
    <w:unhideWhenUsed/>
    <w:rsid w:val="00665770"/>
    <w:pPr>
      <w:spacing w:after="200" w:line="276" w:lineRule="auto"/>
      <w:jc w:val="left"/>
    </w:pPr>
    <w:rPr>
      <w:rFonts w:ascii="Calibri" w:eastAsia="Calibri" w:hAnsi="Calibri" w:cs="Times New Roman"/>
      <w:szCs w:val="20"/>
    </w:rPr>
  </w:style>
  <w:style w:type="character" w:customStyle="1" w:styleId="TextocomentarioCar">
    <w:name w:val="Texto comentario Car"/>
    <w:basedOn w:val="Fuentedeprrafopredeter"/>
    <w:link w:val="Textocomentario"/>
    <w:uiPriority w:val="99"/>
    <w:rsid w:val="00665770"/>
    <w:rPr>
      <w:rFonts w:ascii="Calibri" w:eastAsia="Calibri" w:hAnsi="Calibri" w:cs="Times New Roman"/>
      <w:sz w:val="20"/>
      <w:szCs w:val="20"/>
    </w:rPr>
  </w:style>
  <w:style w:type="paragraph" w:styleId="Sinespaciado">
    <w:name w:val="No Spacing"/>
    <w:uiPriority w:val="1"/>
    <w:qFormat/>
    <w:rsid w:val="003A5FE6"/>
  </w:style>
  <w:style w:type="character" w:styleId="Textoennegrita">
    <w:name w:val="Strong"/>
    <w:basedOn w:val="Fuentedeprrafopredeter"/>
    <w:uiPriority w:val="22"/>
    <w:qFormat/>
    <w:rsid w:val="00A24064"/>
    <w:rPr>
      <w:b/>
      <w:bCs/>
    </w:rPr>
  </w:style>
  <w:style w:type="character" w:styleId="nfasis">
    <w:name w:val="Emphasis"/>
    <w:basedOn w:val="Fuentedeprrafopredeter"/>
    <w:uiPriority w:val="20"/>
    <w:qFormat/>
    <w:rsid w:val="00A24064"/>
    <w:rPr>
      <w:i/>
      <w:iCs/>
    </w:rPr>
  </w:style>
  <w:style w:type="table" w:customStyle="1" w:styleId="TableNormal">
    <w:name w:val="Table Normal"/>
    <w:uiPriority w:val="2"/>
    <w:unhideWhenUsed/>
    <w:qFormat/>
    <w:rsid w:val="00A24064"/>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24064"/>
    <w:pPr>
      <w:widowControl w:val="0"/>
      <w:autoSpaceDE w:val="0"/>
      <w:autoSpaceDN w:val="0"/>
      <w:jc w:val="left"/>
    </w:pPr>
    <w:rPr>
      <w:rFonts w:ascii="Arial" w:eastAsia="Arial" w:hAnsi="Arial" w:cs="Arial"/>
      <w:lang w:eastAsia="es-CO" w:bidi="es-CO"/>
    </w:rPr>
  </w:style>
  <w:style w:type="character" w:styleId="Hipervnculo">
    <w:name w:val="Hyperlink"/>
    <w:basedOn w:val="Fuentedeprrafopredeter"/>
    <w:uiPriority w:val="99"/>
    <w:unhideWhenUsed/>
    <w:rsid w:val="00A24064"/>
    <w:rPr>
      <w:color w:val="0000FF"/>
      <w:u w:val="single"/>
    </w:rPr>
  </w:style>
  <w:style w:type="character" w:customStyle="1" w:styleId="spancontent">
    <w:name w:val="spancontent"/>
    <w:basedOn w:val="Fuentedeprrafopredeter"/>
    <w:rsid w:val="008E1B83"/>
  </w:style>
  <w:style w:type="paragraph" w:customStyle="1" w:styleId="Style48">
    <w:name w:val="Style48"/>
    <w:basedOn w:val="Normal"/>
    <w:uiPriority w:val="99"/>
    <w:rsid w:val="00746190"/>
    <w:pPr>
      <w:widowControl w:val="0"/>
      <w:autoSpaceDE w:val="0"/>
      <w:autoSpaceDN w:val="0"/>
      <w:adjustRightInd w:val="0"/>
      <w:spacing w:line="274" w:lineRule="exact"/>
    </w:pPr>
    <w:rPr>
      <w:rFonts w:ascii="Arial Narrow" w:eastAsia="Times New Roman" w:hAnsi="Arial Narrow" w:cs="Times New Roman"/>
      <w:sz w:val="24"/>
      <w:szCs w:val="24"/>
      <w:lang w:val="es-ES" w:eastAsia="es-ES"/>
    </w:rPr>
  </w:style>
  <w:style w:type="character" w:customStyle="1" w:styleId="FontStyle66">
    <w:name w:val="Font Style66"/>
    <w:uiPriority w:val="99"/>
    <w:rsid w:val="00746190"/>
    <w:rPr>
      <w:rFonts w:ascii="Arial Narrow" w:hAnsi="Arial Narrow" w:cs="Arial Narrow" w:hint="default"/>
      <w:sz w:val="22"/>
      <w:szCs w:val="22"/>
    </w:rPr>
  </w:style>
  <w:style w:type="paragraph" w:styleId="NormalWeb">
    <w:name w:val="Normal (Web)"/>
    <w:basedOn w:val="Normal"/>
    <w:link w:val="NormalWebCar"/>
    <w:uiPriority w:val="99"/>
    <w:unhideWhenUsed/>
    <w:rsid w:val="000D2D7C"/>
    <w:pPr>
      <w:spacing w:before="100" w:beforeAutospacing="1" w:after="100" w:afterAutospacing="1"/>
      <w:jc w:val="left"/>
    </w:pPr>
    <w:rPr>
      <w:rFonts w:ascii="Times New Roman" w:eastAsia="Times New Roman" w:hAnsi="Times New Roman" w:cs="Times New Roman"/>
      <w:sz w:val="24"/>
      <w:szCs w:val="24"/>
      <w:lang w:eastAsia="es-CO"/>
    </w:rPr>
  </w:style>
  <w:style w:type="table" w:customStyle="1" w:styleId="Tablaconcuadrcula1">
    <w:name w:val="Tabla con cuadrícula1"/>
    <w:basedOn w:val="Tablanormal"/>
    <w:next w:val="Tablaconcuadrcula"/>
    <w:uiPriority w:val="39"/>
    <w:rsid w:val="0013396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133965"/>
    <w:pPr>
      <w:jc w:val="left"/>
    </w:pPr>
    <w:rPr>
      <w:szCs w:val="20"/>
    </w:rPr>
  </w:style>
  <w:style w:type="character" w:customStyle="1" w:styleId="TextonotapieCar">
    <w:name w:val="Texto nota pie Car"/>
    <w:basedOn w:val="Fuentedeprrafopredeter"/>
    <w:link w:val="Textonotapie"/>
    <w:uiPriority w:val="99"/>
    <w:rsid w:val="00133965"/>
    <w:rPr>
      <w:sz w:val="20"/>
      <w:szCs w:val="20"/>
    </w:rPr>
  </w:style>
  <w:style w:type="character" w:styleId="Refdenotaalpie">
    <w:name w:val="footnote reference"/>
    <w:basedOn w:val="Fuentedeprrafopredeter"/>
    <w:uiPriority w:val="99"/>
    <w:unhideWhenUsed/>
    <w:rsid w:val="00133965"/>
    <w:rPr>
      <w:vertAlign w:val="superscript"/>
    </w:rPr>
  </w:style>
  <w:style w:type="character" w:styleId="Refdecomentario">
    <w:name w:val="annotation reference"/>
    <w:basedOn w:val="Fuentedeprrafopredeter"/>
    <w:uiPriority w:val="99"/>
    <w:semiHidden/>
    <w:unhideWhenUsed/>
    <w:rsid w:val="003265A9"/>
    <w:rPr>
      <w:sz w:val="16"/>
      <w:szCs w:val="16"/>
    </w:rPr>
  </w:style>
  <w:style w:type="paragraph" w:styleId="Asuntodelcomentario">
    <w:name w:val="annotation subject"/>
    <w:basedOn w:val="Textocomentario"/>
    <w:next w:val="Textocomentario"/>
    <w:link w:val="AsuntodelcomentarioCar"/>
    <w:uiPriority w:val="99"/>
    <w:semiHidden/>
    <w:unhideWhenUsed/>
    <w:rsid w:val="003265A9"/>
    <w:pPr>
      <w:spacing w:after="0" w:line="240" w:lineRule="auto"/>
      <w:jc w:val="both"/>
    </w:pPr>
    <w:rPr>
      <w:rFonts w:asciiTheme="minorHAnsi" w:eastAsiaTheme="minorHAnsi" w:hAnsiTheme="minorHAnsi" w:cstheme="minorBidi"/>
      <w:b/>
      <w:bCs/>
    </w:rPr>
  </w:style>
  <w:style w:type="character" w:customStyle="1" w:styleId="AsuntodelcomentarioCar">
    <w:name w:val="Asunto del comentario Car"/>
    <w:basedOn w:val="TextocomentarioCar"/>
    <w:link w:val="Asuntodelcomentario"/>
    <w:uiPriority w:val="99"/>
    <w:semiHidden/>
    <w:rsid w:val="003265A9"/>
    <w:rPr>
      <w:rFonts w:ascii="Calibri" w:eastAsia="Calibri" w:hAnsi="Calibri" w:cs="Times New Roman"/>
      <w:b/>
      <w:bCs/>
      <w:sz w:val="20"/>
      <w:szCs w:val="20"/>
    </w:rPr>
  </w:style>
  <w:style w:type="paragraph" w:styleId="Revisin">
    <w:name w:val="Revision"/>
    <w:hidden/>
    <w:uiPriority w:val="99"/>
    <w:semiHidden/>
    <w:rsid w:val="0044352C"/>
    <w:pPr>
      <w:jc w:val="left"/>
    </w:pPr>
  </w:style>
  <w:style w:type="character" w:customStyle="1" w:styleId="Ttulo4Car">
    <w:name w:val="Título 4 Car"/>
    <w:basedOn w:val="Fuentedeprrafopredeter"/>
    <w:link w:val="Ttulo4"/>
    <w:uiPriority w:val="9"/>
    <w:rsid w:val="00AF0CE2"/>
    <w:rPr>
      <w:rFonts w:asciiTheme="majorHAnsi" w:eastAsiaTheme="majorEastAsia" w:hAnsiTheme="majorHAnsi" w:cstheme="majorBidi"/>
      <w:i/>
      <w:iCs/>
      <w:color w:val="2F5496" w:themeColor="accent1" w:themeShade="BF"/>
      <w:sz w:val="20"/>
    </w:rPr>
  </w:style>
  <w:style w:type="paragraph" w:customStyle="1" w:styleId="MARITZA2">
    <w:name w:val="MARITZA2"/>
    <w:rsid w:val="00AF0CE2"/>
    <w:pPr>
      <w:widowControl w:val="0"/>
    </w:pPr>
    <w:rPr>
      <w:rFonts w:ascii="Courier New" w:eastAsia="Times New Roman" w:hAnsi="Courier New" w:cs="Courier New"/>
      <w:snapToGrid w:val="0"/>
      <w:sz w:val="20"/>
      <w:szCs w:val="20"/>
      <w:lang w:val="es-ES" w:eastAsia="es-ES"/>
    </w:rPr>
  </w:style>
  <w:style w:type="character" w:customStyle="1" w:styleId="val">
    <w:name w:val="val"/>
    <w:basedOn w:val="Fuentedeprrafopredeter"/>
    <w:rsid w:val="00283DCF"/>
  </w:style>
  <w:style w:type="character" w:customStyle="1" w:styleId="Ttulo1Car">
    <w:name w:val="Título 1 Car"/>
    <w:basedOn w:val="Fuentedeprrafopredeter"/>
    <w:link w:val="Ttulo1"/>
    <w:uiPriority w:val="9"/>
    <w:rsid w:val="00F43D48"/>
    <w:rPr>
      <w:rFonts w:eastAsiaTheme="majorEastAsia" w:cstheme="majorBidi"/>
      <w:b/>
      <w:sz w:val="20"/>
      <w:szCs w:val="32"/>
    </w:rPr>
  </w:style>
  <w:style w:type="character" w:customStyle="1" w:styleId="Ttulo5Car">
    <w:name w:val="Título 5 Car"/>
    <w:basedOn w:val="Fuentedeprrafopredeter"/>
    <w:link w:val="Ttulo5"/>
    <w:uiPriority w:val="9"/>
    <w:rsid w:val="0025687C"/>
    <w:rPr>
      <w:rFonts w:asciiTheme="majorHAnsi" w:eastAsiaTheme="majorEastAsia" w:hAnsiTheme="majorHAnsi" w:cstheme="majorBidi"/>
      <w:b/>
      <w:sz w:val="20"/>
    </w:rPr>
  </w:style>
  <w:style w:type="character" w:customStyle="1" w:styleId="Ttulo6Car">
    <w:name w:val="Título 6 Car"/>
    <w:basedOn w:val="Fuentedeprrafopredeter"/>
    <w:link w:val="Ttulo6"/>
    <w:rsid w:val="0025687C"/>
    <w:rPr>
      <w:rFonts w:asciiTheme="majorHAnsi" w:eastAsiaTheme="majorEastAsia" w:hAnsiTheme="majorHAnsi" w:cstheme="majorBidi"/>
      <w:color w:val="1F3763" w:themeColor="accent1" w:themeShade="7F"/>
      <w:sz w:val="20"/>
    </w:rPr>
  </w:style>
  <w:style w:type="paragraph" w:customStyle="1" w:styleId="rtejustify">
    <w:name w:val="rtejustify"/>
    <w:basedOn w:val="Normal"/>
    <w:rsid w:val="0025687C"/>
    <w:pPr>
      <w:spacing w:before="100" w:beforeAutospacing="1" w:after="100" w:afterAutospacing="1"/>
      <w:jc w:val="left"/>
    </w:pPr>
    <w:rPr>
      <w:rFonts w:ascii="Times New Roman" w:eastAsia="Times New Roman" w:hAnsi="Times New Roman" w:cs="Times New Roman"/>
      <w:sz w:val="24"/>
      <w:szCs w:val="24"/>
      <w:lang w:eastAsia="es-CO"/>
    </w:rPr>
  </w:style>
  <w:style w:type="paragraph" w:customStyle="1" w:styleId="m1152100731349191243gmail-msolistparagraph">
    <w:name w:val="m_1152100731349191243gmail-msolistparagraph"/>
    <w:basedOn w:val="Normal"/>
    <w:rsid w:val="0025687C"/>
    <w:pPr>
      <w:spacing w:before="100" w:beforeAutospacing="1" w:after="100" w:afterAutospacing="1"/>
      <w:jc w:val="left"/>
    </w:pPr>
    <w:rPr>
      <w:rFonts w:ascii="Times New Roman" w:eastAsia="Times New Roman" w:hAnsi="Times New Roman" w:cs="Times New Roman"/>
      <w:sz w:val="24"/>
      <w:szCs w:val="24"/>
      <w:lang w:val="es-ES" w:eastAsia="es-ES"/>
    </w:rPr>
  </w:style>
  <w:style w:type="paragraph" w:customStyle="1" w:styleId="Default">
    <w:name w:val="Default"/>
    <w:rsid w:val="0025687C"/>
    <w:pPr>
      <w:autoSpaceDE w:val="0"/>
      <w:autoSpaceDN w:val="0"/>
      <w:adjustRightInd w:val="0"/>
      <w:jc w:val="left"/>
    </w:pPr>
    <w:rPr>
      <w:rFonts w:ascii="Arial" w:eastAsia="Times New Roman" w:hAnsi="Arial" w:cs="Arial"/>
      <w:color w:val="000000"/>
      <w:sz w:val="24"/>
      <w:szCs w:val="24"/>
      <w:lang w:val="es-ES" w:eastAsia="es-ES"/>
    </w:rPr>
  </w:style>
  <w:style w:type="paragraph" w:styleId="Subttulo">
    <w:name w:val="Subtitle"/>
    <w:basedOn w:val="Normal"/>
    <w:next w:val="Normal"/>
    <w:link w:val="SubttuloCar"/>
    <w:uiPriority w:val="11"/>
    <w:qFormat/>
    <w:rsid w:val="0025687C"/>
    <w:pPr>
      <w:numPr>
        <w:ilvl w:val="1"/>
      </w:numPr>
      <w:spacing w:after="160" w:line="259" w:lineRule="auto"/>
      <w:ind w:left="708"/>
    </w:pPr>
    <w:rPr>
      <w:rFonts w:eastAsiaTheme="minorEastAsia"/>
      <w:b/>
      <w:spacing w:val="15"/>
    </w:rPr>
  </w:style>
  <w:style w:type="character" w:customStyle="1" w:styleId="SubttuloCar">
    <w:name w:val="Subtítulo Car"/>
    <w:basedOn w:val="Fuentedeprrafopredeter"/>
    <w:link w:val="Subttulo"/>
    <w:uiPriority w:val="11"/>
    <w:rsid w:val="0025687C"/>
    <w:rPr>
      <w:rFonts w:eastAsiaTheme="minorEastAsia"/>
      <w:b/>
      <w:spacing w:val="15"/>
    </w:rPr>
  </w:style>
  <w:style w:type="character" w:styleId="Hipervnculovisitado">
    <w:name w:val="FollowedHyperlink"/>
    <w:basedOn w:val="Fuentedeprrafopredeter"/>
    <w:uiPriority w:val="99"/>
    <w:semiHidden/>
    <w:unhideWhenUsed/>
    <w:rsid w:val="0025687C"/>
    <w:rPr>
      <w:color w:val="954F72" w:themeColor="followedHyperlink"/>
      <w:u w:val="single"/>
    </w:rPr>
  </w:style>
  <w:style w:type="paragraph" w:customStyle="1" w:styleId="Compact">
    <w:name w:val="Compact"/>
    <w:basedOn w:val="Textoindependiente"/>
    <w:qFormat/>
    <w:rsid w:val="0025687C"/>
    <w:pPr>
      <w:spacing w:before="36" w:after="36" w:line="240" w:lineRule="auto"/>
      <w:jc w:val="left"/>
    </w:pPr>
    <w:rPr>
      <w:rFonts w:asciiTheme="minorHAnsi" w:eastAsiaTheme="minorHAnsi" w:hAnsiTheme="minorHAnsi" w:cstheme="minorBidi"/>
      <w:sz w:val="24"/>
      <w:szCs w:val="24"/>
      <w:lang w:val="en-US"/>
    </w:rPr>
  </w:style>
  <w:style w:type="character" w:customStyle="1" w:styleId="Fuentedeprrafopredeter2">
    <w:name w:val="Fuente de párrafo predeter.2"/>
    <w:rsid w:val="0025687C"/>
  </w:style>
  <w:style w:type="paragraph" w:styleId="TtuloTDC">
    <w:name w:val="TOC Heading"/>
    <w:basedOn w:val="Ttulo1"/>
    <w:next w:val="Normal"/>
    <w:uiPriority w:val="39"/>
    <w:unhideWhenUsed/>
    <w:qFormat/>
    <w:rsid w:val="0025687C"/>
    <w:pPr>
      <w:spacing w:line="259" w:lineRule="auto"/>
      <w:ind w:left="284" w:hanging="360"/>
      <w:jc w:val="left"/>
      <w:outlineLvl w:val="9"/>
    </w:pPr>
    <w:rPr>
      <w:rFonts w:eastAsia="Calibri" w:cstheme="majorHAnsi"/>
      <w:b w:val="0"/>
      <w:color w:val="000000" w:themeColor="text1"/>
      <w:sz w:val="22"/>
      <w:szCs w:val="22"/>
      <w:lang w:eastAsia="es-CO"/>
    </w:rPr>
  </w:style>
  <w:style w:type="paragraph" w:styleId="TDC2">
    <w:name w:val="toc 2"/>
    <w:basedOn w:val="Normal"/>
    <w:next w:val="Normal"/>
    <w:autoRedefine/>
    <w:uiPriority w:val="39"/>
    <w:unhideWhenUsed/>
    <w:rsid w:val="005A30BF"/>
    <w:pPr>
      <w:tabs>
        <w:tab w:val="left" w:pos="1100"/>
        <w:tab w:val="right" w:leader="dot" w:pos="10055"/>
      </w:tabs>
      <w:ind w:left="221"/>
      <w:jc w:val="left"/>
    </w:pPr>
    <w:rPr>
      <w:rFonts w:eastAsiaTheme="minorEastAsia" w:cs="Times New Roman"/>
      <w:lang w:eastAsia="es-CO"/>
    </w:rPr>
  </w:style>
  <w:style w:type="paragraph" w:styleId="TDC1">
    <w:name w:val="toc 1"/>
    <w:basedOn w:val="Normal"/>
    <w:next w:val="Normal"/>
    <w:autoRedefine/>
    <w:uiPriority w:val="39"/>
    <w:unhideWhenUsed/>
    <w:rsid w:val="0021458C"/>
    <w:pPr>
      <w:tabs>
        <w:tab w:val="left" w:pos="440"/>
        <w:tab w:val="right" w:leader="dot" w:pos="9923"/>
      </w:tabs>
      <w:spacing w:after="100" w:line="259" w:lineRule="auto"/>
      <w:ind w:right="142"/>
      <w:jc w:val="left"/>
    </w:pPr>
    <w:rPr>
      <w:rFonts w:asciiTheme="majorHAnsi" w:eastAsiaTheme="minorEastAsia" w:hAnsiTheme="majorHAnsi" w:cs="Times New Roman"/>
      <w:b/>
      <w:noProof/>
      <w:lang w:eastAsia="es-CO"/>
    </w:rPr>
  </w:style>
  <w:style w:type="paragraph" w:styleId="TDC3">
    <w:name w:val="toc 3"/>
    <w:basedOn w:val="Normal"/>
    <w:next w:val="Normal"/>
    <w:autoRedefine/>
    <w:uiPriority w:val="39"/>
    <w:unhideWhenUsed/>
    <w:rsid w:val="0025687C"/>
    <w:pPr>
      <w:spacing w:after="100" w:line="259" w:lineRule="auto"/>
      <w:ind w:left="440"/>
      <w:jc w:val="left"/>
    </w:pPr>
    <w:rPr>
      <w:rFonts w:eastAsiaTheme="minorEastAsia" w:cs="Times New Roman"/>
      <w:lang w:eastAsia="es-CO"/>
    </w:rPr>
  </w:style>
  <w:style w:type="paragraph" w:styleId="TDC4">
    <w:name w:val="toc 4"/>
    <w:basedOn w:val="Normal"/>
    <w:next w:val="Normal"/>
    <w:autoRedefine/>
    <w:uiPriority w:val="39"/>
    <w:unhideWhenUsed/>
    <w:rsid w:val="0025687C"/>
    <w:pPr>
      <w:spacing w:after="100" w:line="259" w:lineRule="auto"/>
      <w:ind w:left="660"/>
      <w:jc w:val="left"/>
    </w:pPr>
    <w:rPr>
      <w:rFonts w:eastAsiaTheme="minorEastAsia"/>
      <w:lang w:eastAsia="es-CO"/>
    </w:rPr>
  </w:style>
  <w:style w:type="paragraph" w:styleId="TDC5">
    <w:name w:val="toc 5"/>
    <w:basedOn w:val="Normal"/>
    <w:next w:val="Normal"/>
    <w:autoRedefine/>
    <w:uiPriority w:val="39"/>
    <w:unhideWhenUsed/>
    <w:rsid w:val="0025687C"/>
    <w:pPr>
      <w:spacing w:after="100" w:line="259" w:lineRule="auto"/>
      <w:ind w:left="880"/>
      <w:jc w:val="left"/>
    </w:pPr>
    <w:rPr>
      <w:rFonts w:eastAsiaTheme="minorEastAsia"/>
      <w:lang w:eastAsia="es-CO"/>
    </w:rPr>
  </w:style>
  <w:style w:type="paragraph" w:styleId="TDC6">
    <w:name w:val="toc 6"/>
    <w:basedOn w:val="Normal"/>
    <w:next w:val="Normal"/>
    <w:autoRedefine/>
    <w:uiPriority w:val="39"/>
    <w:unhideWhenUsed/>
    <w:rsid w:val="0025687C"/>
    <w:pPr>
      <w:spacing w:after="100" w:line="259" w:lineRule="auto"/>
      <w:ind w:left="1100"/>
      <w:jc w:val="left"/>
    </w:pPr>
    <w:rPr>
      <w:rFonts w:eastAsiaTheme="minorEastAsia"/>
      <w:lang w:eastAsia="es-CO"/>
    </w:rPr>
  </w:style>
  <w:style w:type="paragraph" w:styleId="TDC7">
    <w:name w:val="toc 7"/>
    <w:basedOn w:val="Normal"/>
    <w:next w:val="Normal"/>
    <w:autoRedefine/>
    <w:uiPriority w:val="39"/>
    <w:unhideWhenUsed/>
    <w:rsid w:val="0025687C"/>
    <w:pPr>
      <w:spacing w:after="100" w:line="259" w:lineRule="auto"/>
      <w:ind w:left="1320"/>
      <w:jc w:val="left"/>
    </w:pPr>
    <w:rPr>
      <w:rFonts w:eastAsiaTheme="minorEastAsia"/>
      <w:lang w:eastAsia="es-CO"/>
    </w:rPr>
  </w:style>
  <w:style w:type="paragraph" w:styleId="TDC8">
    <w:name w:val="toc 8"/>
    <w:basedOn w:val="Normal"/>
    <w:next w:val="Normal"/>
    <w:autoRedefine/>
    <w:uiPriority w:val="39"/>
    <w:unhideWhenUsed/>
    <w:rsid w:val="0025687C"/>
    <w:pPr>
      <w:spacing w:after="100" w:line="259" w:lineRule="auto"/>
      <w:ind w:left="1540"/>
      <w:jc w:val="left"/>
    </w:pPr>
    <w:rPr>
      <w:rFonts w:eastAsiaTheme="minorEastAsia"/>
      <w:lang w:eastAsia="es-CO"/>
    </w:rPr>
  </w:style>
  <w:style w:type="paragraph" w:styleId="TDC9">
    <w:name w:val="toc 9"/>
    <w:basedOn w:val="Normal"/>
    <w:next w:val="Normal"/>
    <w:autoRedefine/>
    <w:uiPriority w:val="39"/>
    <w:unhideWhenUsed/>
    <w:rsid w:val="0025687C"/>
    <w:pPr>
      <w:spacing w:after="100" w:line="259" w:lineRule="auto"/>
      <w:ind w:left="1760"/>
      <w:jc w:val="left"/>
    </w:pPr>
    <w:rPr>
      <w:rFonts w:eastAsiaTheme="minorEastAsia"/>
      <w:lang w:eastAsia="es-CO"/>
    </w:rPr>
  </w:style>
  <w:style w:type="paragraph" w:styleId="Descripcin">
    <w:name w:val="caption"/>
    <w:basedOn w:val="Normal"/>
    <w:next w:val="Normal"/>
    <w:uiPriority w:val="35"/>
    <w:qFormat/>
    <w:rsid w:val="00661115"/>
    <w:pPr>
      <w:overflowPunct w:val="0"/>
      <w:autoSpaceDE w:val="0"/>
      <w:autoSpaceDN w:val="0"/>
      <w:adjustRightInd w:val="0"/>
      <w:jc w:val="left"/>
      <w:textAlignment w:val="baseline"/>
    </w:pPr>
    <w:rPr>
      <w:rFonts w:ascii="Times New Roman" w:eastAsia="Times New Roman" w:hAnsi="Times New Roman" w:cs="Times New Roman"/>
      <w:b/>
      <w:bCs/>
      <w:szCs w:val="20"/>
      <w:lang w:val="es-ES" w:eastAsia="es-ES"/>
    </w:rPr>
  </w:style>
  <w:style w:type="paragraph" w:styleId="Ttulo">
    <w:name w:val="Title"/>
    <w:basedOn w:val="Normal"/>
    <w:link w:val="TtuloCar1"/>
    <w:qFormat/>
    <w:rsid w:val="00F43D48"/>
    <w:pPr>
      <w:widowControl w:val="0"/>
      <w:autoSpaceDE w:val="0"/>
      <w:autoSpaceDN w:val="0"/>
      <w:jc w:val="center"/>
    </w:pPr>
    <w:rPr>
      <w:rFonts w:asciiTheme="majorHAnsi" w:eastAsia="Times New Roman" w:hAnsiTheme="majorHAnsi" w:cs="Arial"/>
      <w:b/>
      <w:bCs/>
      <w:sz w:val="24"/>
      <w:szCs w:val="28"/>
      <w:lang w:eastAsia="es-ES"/>
    </w:rPr>
  </w:style>
  <w:style w:type="character" w:customStyle="1" w:styleId="TtuloCar">
    <w:name w:val="Título Car"/>
    <w:basedOn w:val="Fuentedeprrafopredeter"/>
    <w:uiPriority w:val="10"/>
    <w:rsid w:val="001C4432"/>
    <w:rPr>
      <w:rFonts w:asciiTheme="majorHAnsi" w:eastAsiaTheme="majorEastAsia" w:hAnsiTheme="majorHAnsi" w:cstheme="majorBidi"/>
      <w:spacing w:val="-10"/>
      <w:kern w:val="28"/>
      <w:sz w:val="56"/>
      <w:szCs w:val="56"/>
    </w:rPr>
  </w:style>
  <w:style w:type="character" w:customStyle="1" w:styleId="TtuloCar1">
    <w:name w:val="Título Car1"/>
    <w:link w:val="Ttulo"/>
    <w:rsid w:val="00F43D48"/>
    <w:rPr>
      <w:rFonts w:asciiTheme="majorHAnsi" w:eastAsia="Times New Roman" w:hAnsiTheme="majorHAnsi" w:cs="Arial"/>
      <w:b/>
      <w:bCs/>
      <w:sz w:val="24"/>
      <w:szCs w:val="28"/>
      <w:lang w:eastAsia="es-ES"/>
    </w:rPr>
  </w:style>
  <w:style w:type="character" w:customStyle="1" w:styleId="NormalWebCar">
    <w:name w:val="Normal (Web) Car"/>
    <w:link w:val="NormalWeb"/>
    <w:uiPriority w:val="99"/>
    <w:rsid w:val="001C4432"/>
    <w:rPr>
      <w:rFonts w:ascii="Times New Roman" w:eastAsia="Times New Roman" w:hAnsi="Times New Roman" w:cs="Times New Roman"/>
      <w:sz w:val="24"/>
      <w:szCs w:val="24"/>
      <w:lang w:eastAsia="es-CO"/>
    </w:rPr>
  </w:style>
  <w:style w:type="paragraph" w:customStyle="1" w:styleId="Style24">
    <w:name w:val="Style24"/>
    <w:basedOn w:val="Normal"/>
    <w:uiPriority w:val="99"/>
    <w:rsid w:val="00AC697B"/>
    <w:pPr>
      <w:widowControl w:val="0"/>
      <w:autoSpaceDE w:val="0"/>
      <w:autoSpaceDN w:val="0"/>
      <w:adjustRightInd w:val="0"/>
      <w:jc w:val="left"/>
    </w:pPr>
    <w:rPr>
      <w:rFonts w:ascii="Arial Narrow" w:eastAsia="Times New Roman" w:hAnsi="Arial Narrow" w:cs="Times New Roman"/>
      <w:sz w:val="24"/>
      <w:szCs w:val="24"/>
      <w:lang w:val="es-ES" w:eastAsia="es-ES"/>
    </w:rPr>
  </w:style>
  <w:style w:type="paragraph" w:customStyle="1" w:styleId="Style10">
    <w:name w:val="Style10"/>
    <w:basedOn w:val="Normal"/>
    <w:uiPriority w:val="99"/>
    <w:rsid w:val="00AC697B"/>
    <w:pPr>
      <w:widowControl w:val="0"/>
      <w:autoSpaceDE w:val="0"/>
      <w:autoSpaceDN w:val="0"/>
      <w:adjustRightInd w:val="0"/>
      <w:spacing w:line="265" w:lineRule="exact"/>
      <w:ind w:hanging="346"/>
      <w:jc w:val="left"/>
    </w:pPr>
    <w:rPr>
      <w:rFonts w:ascii="Arial Narrow" w:eastAsia="Times New Roman" w:hAnsi="Arial Narrow" w:cs="Times New Roman"/>
      <w:sz w:val="24"/>
      <w:szCs w:val="24"/>
      <w:lang w:val="es-ES" w:eastAsia="es-ES"/>
    </w:rPr>
  </w:style>
  <w:style w:type="paragraph" w:customStyle="1" w:styleId="Style38">
    <w:name w:val="Style38"/>
    <w:basedOn w:val="Normal"/>
    <w:uiPriority w:val="99"/>
    <w:rsid w:val="00AC697B"/>
    <w:pPr>
      <w:widowControl w:val="0"/>
      <w:autoSpaceDE w:val="0"/>
      <w:autoSpaceDN w:val="0"/>
      <w:adjustRightInd w:val="0"/>
      <w:spacing w:line="230" w:lineRule="exact"/>
      <w:jc w:val="center"/>
    </w:pPr>
    <w:rPr>
      <w:rFonts w:ascii="Arial Narrow" w:eastAsia="Times New Roman" w:hAnsi="Arial Narrow" w:cs="Times New Roman"/>
      <w:sz w:val="24"/>
      <w:szCs w:val="24"/>
      <w:lang w:val="es-ES" w:eastAsia="es-ES"/>
    </w:rPr>
  </w:style>
  <w:style w:type="paragraph" w:customStyle="1" w:styleId="Style50">
    <w:name w:val="Style50"/>
    <w:basedOn w:val="Normal"/>
    <w:uiPriority w:val="99"/>
    <w:rsid w:val="00AC697B"/>
    <w:pPr>
      <w:widowControl w:val="0"/>
      <w:autoSpaceDE w:val="0"/>
      <w:autoSpaceDN w:val="0"/>
      <w:adjustRightInd w:val="0"/>
      <w:spacing w:line="269" w:lineRule="exact"/>
      <w:jc w:val="left"/>
    </w:pPr>
    <w:rPr>
      <w:rFonts w:ascii="Arial Narrow" w:eastAsia="Times New Roman" w:hAnsi="Arial Narrow" w:cs="Times New Roman"/>
      <w:sz w:val="24"/>
      <w:szCs w:val="24"/>
      <w:lang w:val="es-ES" w:eastAsia="es-ES"/>
    </w:rPr>
  </w:style>
  <w:style w:type="paragraph" w:customStyle="1" w:styleId="Style53">
    <w:name w:val="Style53"/>
    <w:basedOn w:val="Normal"/>
    <w:uiPriority w:val="99"/>
    <w:rsid w:val="00AC697B"/>
    <w:pPr>
      <w:widowControl w:val="0"/>
      <w:autoSpaceDE w:val="0"/>
      <w:autoSpaceDN w:val="0"/>
      <w:adjustRightInd w:val="0"/>
      <w:jc w:val="left"/>
    </w:pPr>
    <w:rPr>
      <w:rFonts w:ascii="Arial Narrow" w:eastAsia="Times New Roman" w:hAnsi="Arial Narrow" w:cs="Times New Roman"/>
      <w:sz w:val="24"/>
      <w:szCs w:val="24"/>
      <w:lang w:val="es-ES" w:eastAsia="es-ES"/>
    </w:rPr>
  </w:style>
  <w:style w:type="character" w:customStyle="1" w:styleId="FontStyle60">
    <w:name w:val="Font Style60"/>
    <w:uiPriority w:val="99"/>
    <w:rsid w:val="00AC697B"/>
    <w:rPr>
      <w:rFonts w:ascii="Arial Narrow" w:eastAsia="Times New Roman" w:hAnsi="Arial Narrow" w:cs="Arial Narrow"/>
      <w:b/>
      <w:bCs/>
      <w:sz w:val="18"/>
      <w:szCs w:val="18"/>
    </w:rPr>
  </w:style>
  <w:style w:type="character" w:customStyle="1" w:styleId="FontStyle61">
    <w:name w:val="Font Style61"/>
    <w:uiPriority w:val="99"/>
    <w:rsid w:val="00AC697B"/>
    <w:rPr>
      <w:rFonts w:ascii="Arial Narrow" w:eastAsia="Times New Roman" w:hAnsi="Arial Narrow" w:cs="Arial Narrow"/>
      <w:sz w:val="18"/>
      <w:szCs w:val="18"/>
    </w:rPr>
  </w:style>
  <w:style w:type="character" w:customStyle="1" w:styleId="Ttulo7Car">
    <w:name w:val="Título 7 Car"/>
    <w:basedOn w:val="Fuentedeprrafopredeter"/>
    <w:link w:val="Ttulo7"/>
    <w:uiPriority w:val="9"/>
    <w:rsid w:val="008E592C"/>
    <w:rPr>
      <w:rFonts w:asciiTheme="majorHAnsi" w:eastAsiaTheme="majorEastAsia" w:hAnsiTheme="majorHAnsi" w:cstheme="majorBidi"/>
      <w:i/>
      <w:iCs/>
      <w:color w:val="1F3763" w:themeColor="accent1" w:themeShade="7F"/>
      <w:sz w:val="20"/>
    </w:rPr>
  </w:style>
  <w:style w:type="character" w:customStyle="1" w:styleId="Ttulo8Car">
    <w:name w:val="Título 8 Car"/>
    <w:basedOn w:val="Fuentedeprrafopredeter"/>
    <w:link w:val="Ttulo8"/>
    <w:uiPriority w:val="9"/>
    <w:semiHidden/>
    <w:rsid w:val="008E592C"/>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8E592C"/>
    <w:rPr>
      <w:rFonts w:asciiTheme="majorHAnsi" w:eastAsiaTheme="majorEastAsia" w:hAnsiTheme="majorHAnsi" w:cstheme="majorBidi"/>
      <w:i/>
      <w:iCs/>
      <w:color w:val="272727" w:themeColor="text1" w:themeTint="D8"/>
      <w:sz w:val="21"/>
      <w:szCs w:val="21"/>
    </w:rPr>
  </w:style>
  <w:style w:type="table" w:styleId="Tablanormal1">
    <w:name w:val="Plain Table 1"/>
    <w:basedOn w:val="Tablanormal"/>
    <w:uiPriority w:val="41"/>
    <w:rsid w:val="009D008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9D008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4-nfasis6">
    <w:name w:val="Grid Table 4 Accent 6"/>
    <w:basedOn w:val="Tablanormal"/>
    <w:uiPriority w:val="49"/>
    <w:rsid w:val="009D008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Sinlista1">
    <w:name w:val="Sin lista1"/>
    <w:next w:val="Sinlista"/>
    <w:uiPriority w:val="99"/>
    <w:semiHidden/>
    <w:unhideWhenUsed/>
    <w:rsid w:val="00FA4CC2"/>
  </w:style>
  <w:style w:type="paragraph" w:customStyle="1" w:styleId="msonormal0">
    <w:name w:val="msonormal"/>
    <w:basedOn w:val="Normal"/>
    <w:rsid w:val="004C2DD0"/>
    <w:pPr>
      <w:spacing w:before="100" w:beforeAutospacing="1" w:after="100" w:afterAutospacing="1"/>
      <w:jc w:val="left"/>
    </w:pPr>
    <w:rPr>
      <w:rFonts w:ascii="Times New Roman" w:eastAsia="Times New Roman" w:hAnsi="Times New Roman" w:cs="Times New Roman"/>
      <w:sz w:val="24"/>
      <w:szCs w:val="24"/>
      <w:lang w:eastAsia="es-CO"/>
    </w:rPr>
  </w:style>
  <w:style w:type="paragraph" w:customStyle="1" w:styleId="xl76">
    <w:name w:val="xl76"/>
    <w:basedOn w:val="Normal"/>
    <w:rsid w:val="004C2DD0"/>
    <w:pPr>
      <w:spacing w:before="100" w:beforeAutospacing="1" w:after="100" w:afterAutospacing="1"/>
      <w:jc w:val="left"/>
    </w:pPr>
    <w:rPr>
      <w:rFonts w:ascii="Arial" w:eastAsia="Times New Roman" w:hAnsi="Arial" w:cs="Arial"/>
      <w:szCs w:val="20"/>
      <w:lang w:eastAsia="es-CO"/>
    </w:rPr>
  </w:style>
  <w:style w:type="paragraph" w:customStyle="1" w:styleId="xl77">
    <w:name w:val="xl77"/>
    <w:basedOn w:val="Normal"/>
    <w:rsid w:val="004C2DD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0"/>
      <w:lang w:eastAsia="es-CO"/>
    </w:rPr>
  </w:style>
  <w:style w:type="paragraph" w:customStyle="1" w:styleId="xl78">
    <w:name w:val="xl78"/>
    <w:basedOn w:val="Normal"/>
    <w:rsid w:val="004C2DD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0"/>
      <w:lang w:eastAsia="es-CO"/>
    </w:rPr>
  </w:style>
  <w:style w:type="paragraph" w:customStyle="1" w:styleId="xl79">
    <w:name w:val="xl79"/>
    <w:basedOn w:val="Normal"/>
    <w:rsid w:val="004C2DD0"/>
    <w:pPr>
      <w:pBdr>
        <w:top w:val="single" w:sz="8"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80">
    <w:name w:val="xl80"/>
    <w:basedOn w:val="Normal"/>
    <w:rsid w:val="004C2DD0"/>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81">
    <w:name w:val="xl81"/>
    <w:basedOn w:val="Normal"/>
    <w:rsid w:val="004C2DD0"/>
    <w:pPr>
      <w:pBdr>
        <w:top w:val="single" w:sz="4" w:space="0" w:color="auto"/>
        <w:left w:val="single" w:sz="4" w:space="0" w:color="auto"/>
        <w:bottom w:val="single" w:sz="8"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82">
    <w:name w:val="xl82"/>
    <w:basedOn w:val="Normal"/>
    <w:rsid w:val="004C2DD0"/>
    <w:pPr>
      <w:pBdr>
        <w:left w:val="single" w:sz="4" w:space="0" w:color="auto"/>
        <w:bottom w:val="single" w:sz="4" w:space="0" w:color="auto"/>
      </w:pBdr>
      <w:shd w:val="clear" w:color="000000" w:fill="FFFFFF"/>
      <w:spacing w:before="100" w:beforeAutospacing="1" w:after="100" w:afterAutospacing="1"/>
      <w:jc w:val="left"/>
      <w:textAlignment w:val="center"/>
    </w:pPr>
    <w:rPr>
      <w:rFonts w:ascii="Arial" w:eastAsia="Times New Roman" w:hAnsi="Arial" w:cs="Arial"/>
      <w:szCs w:val="20"/>
      <w:lang w:eastAsia="es-CO"/>
    </w:rPr>
  </w:style>
  <w:style w:type="paragraph" w:customStyle="1" w:styleId="xl83">
    <w:name w:val="xl83"/>
    <w:basedOn w:val="Normal"/>
    <w:rsid w:val="004C2DD0"/>
    <w:pPr>
      <w:pBdr>
        <w:top w:val="single" w:sz="4" w:space="0" w:color="auto"/>
        <w:left w:val="single" w:sz="4" w:space="0" w:color="auto"/>
      </w:pBdr>
      <w:shd w:val="clear" w:color="000000" w:fill="FFFFFF"/>
      <w:spacing w:before="100" w:beforeAutospacing="1" w:after="100" w:afterAutospacing="1"/>
      <w:jc w:val="left"/>
      <w:textAlignment w:val="center"/>
    </w:pPr>
    <w:rPr>
      <w:rFonts w:ascii="Arial" w:eastAsia="Times New Roman" w:hAnsi="Arial" w:cs="Arial"/>
      <w:szCs w:val="20"/>
      <w:lang w:eastAsia="es-CO"/>
    </w:rPr>
  </w:style>
  <w:style w:type="paragraph" w:customStyle="1" w:styleId="xl84">
    <w:name w:val="xl84"/>
    <w:basedOn w:val="Normal"/>
    <w:rsid w:val="004C2DD0"/>
    <w:pPr>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Arial" w:eastAsia="Times New Roman" w:hAnsi="Arial" w:cs="Arial"/>
      <w:szCs w:val="20"/>
      <w:lang w:eastAsia="es-CO"/>
    </w:rPr>
  </w:style>
  <w:style w:type="paragraph" w:customStyle="1" w:styleId="xl85">
    <w:name w:val="xl85"/>
    <w:basedOn w:val="Normal"/>
    <w:rsid w:val="004C2DD0"/>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0"/>
      <w:lang w:eastAsia="es-CO"/>
    </w:rPr>
  </w:style>
  <w:style w:type="paragraph" w:customStyle="1" w:styleId="xl86">
    <w:name w:val="xl86"/>
    <w:basedOn w:val="Normal"/>
    <w:rsid w:val="004C2DD0"/>
    <w:pPr>
      <w:pBdr>
        <w:top w:val="single" w:sz="8"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Arial" w:eastAsia="Times New Roman" w:hAnsi="Arial" w:cs="Arial"/>
      <w:szCs w:val="20"/>
      <w:lang w:eastAsia="es-CO"/>
    </w:rPr>
  </w:style>
  <w:style w:type="paragraph" w:customStyle="1" w:styleId="xl87">
    <w:name w:val="xl87"/>
    <w:basedOn w:val="Normal"/>
    <w:rsid w:val="004C2DD0"/>
    <w:pPr>
      <w:pBdr>
        <w:top w:val="single" w:sz="4" w:space="0" w:color="auto"/>
        <w:left w:val="single" w:sz="4" w:space="0" w:color="auto"/>
        <w:bottom w:val="single" w:sz="8" w:space="0" w:color="auto"/>
      </w:pBdr>
      <w:shd w:val="clear" w:color="000000" w:fill="FFFFFF"/>
      <w:spacing w:before="100" w:beforeAutospacing="1" w:after="100" w:afterAutospacing="1"/>
      <w:jc w:val="left"/>
      <w:textAlignment w:val="center"/>
    </w:pPr>
    <w:rPr>
      <w:rFonts w:ascii="Arial" w:eastAsia="Times New Roman" w:hAnsi="Arial" w:cs="Arial"/>
      <w:szCs w:val="20"/>
      <w:lang w:eastAsia="es-CO"/>
    </w:rPr>
  </w:style>
  <w:style w:type="paragraph" w:customStyle="1" w:styleId="xl88">
    <w:name w:val="xl88"/>
    <w:basedOn w:val="Normal"/>
    <w:rsid w:val="004C2DD0"/>
    <w:pPr>
      <w:spacing w:before="100" w:beforeAutospacing="1" w:after="100" w:afterAutospacing="1"/>
      <w:jc w:val="left"/>
    </w:pPr>
    <w:rPr>
      <w:rFonts w:ascii="Arial" w:eastAsia="Times New Roman" w:hAnsi="Arial" w:cs="Arial"/>
      <w:szCs w:val="20"/>
      <w:lang w:eastAsia="es-CO"/>
    </w:rPr>
  </w:style>
  <w:style w:type="paragraph" w:customStyle="1" w:styleId="xl89">
    <w:name w:val="xl89"/>
    <w:basedOn w:val="Normal"/>
    <w:rsid w:val="004C2DD0"/>
    <w:pPr>
      <w:spacing w:before="100" w:beforeAutospacing="1" w:after="100" w:afterAutospacing="1"/>
      <w:jc w:val="left"/>
    </w:pPr>
    <w:rPr>
      <w:rFonts w:ascii="Arial" w:eastAsia="Times New Roman" w:hAnsi="Arial" w:cs="Arial"/>
      <w:b/>
      <w:bCs/>
      <w:szCs w:val="20"/>
      <w:lang w:eastAsia="es-CO"/>
    </w:rPr>
  </w:style>
  <w:style w:type="paragraph" w:customStyle="1" w:styleId="xl90">
    <w:name w:val="xl90"/>
    <w:basedOn w:val="Normal"/>
    <w:rsid w:val="004C2DD0"/>
    <w:pPr>
      <w:pBdr>
        <w:top w:val="single" w:sz="8"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Cs w:val="20"/>
      <w:lang w:eastAsia="es-CO"/>
    </w:rPr>
  </w:style>
  <w:style w:type="paragraph" w:customStyle="1" w:styleId="xl91">
    <w:name w:val="xl91"/>
    <w:basedOn w:val="Normal"/>
    <w:rsid w:val="004C2DD0"/>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Arial" w:eastAsia="Times New Roman" w:hAnsi="Arial" w:cs="Arial"/>
      <w:szCs w:val="20"/>
      <w:lang w:eastAsia="es-CO"/>
    </w:rPr>
  </w:style>
  <w:style w:type="paragraph" w:customStyle="1" w:styleId="xl92">
    <w:name w:val="xl92"/>
    <w:basedOn w:val="Normal"/>
    <w:rsid w:val="004C2DD0"/>
    <w:pPr>
      <w:pBdr>
        <w:top w:val="single" w:sz="4" w:space="0" w:color="auto"/>
        <w:left w:val="single" w:sz="4" w:space="0" w:color="auto"/>
        <w:bottom w:val="single" w:sz="4" w:space="0" w:color="auto"/>
      </w:pBdr>
      <w:spacing w:before="100" w:beforeAutospacing="1" w:after="100" w:afterAutospacing="1"/>
      <w:textAlignment w:val="center"/>
    </w:pPr>
    <w:rPr>
      <w:rFonts w:ascii="Arial" w:eastAsia="Times New Roman" w:hAnsi="Arial" w:cs="Arial"/>
      <w:szCs w:val="20"/>
      <w:lang w:eastAsia="es-CO"/>
    </w:rPr>
  </w:style>
  <w:style w:type="paragraph" w:customStyle="1" w:styleId="xl93">
    <w:name w:val="xl93"/>
    <w:basedOn w:val="Normal"/>
    <w:rsid w:val="004C2DD0"/>
    <w:pPr>
      <w:pBdr>
        <w:top w:val="single" w:sz="4" w:space="0" w:color="auto"/>
        <w:left w:val="single" w:sz="4" w:space="0" w:color="auto"/>
        <w:bottom w:val="single" w:sz="8" w:space="0" w:color="auto"/>
      </w:pBdr>
      <w:shd w:val="clear" w:color="000000" w:fill="FFFFFF"/>
      <w:spacing w:before="100" w:beforeAutospacing="1" w:after="100" w:afterAutospacing="1"/>
      <w:textAlignment w:val="center"/>
    </w:pPr>
    <w:rPr>
      <w:rFonts w:ascii="Arial" w:eastAsia="Times New Roman" w:hAnsi="Arial" w:cs="Arial"/>
      <w:szCs w:val="20"/>
      <w:lang w:eastAsia="es-CO"/>
    </w:rPr>
  </w:style>
  <w:style w:type="paragraph" w:customStyle="1" w:styleId="xl94">
    <w:name w:val="xl94"/>
    <w:basedOn w:val="Normal"/>
    <w:rsid w:val="004C2DD0"/>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0"/>
      <w:lang w:eastAsia="es-CO"/>
    </w:rPr>
  </w:style>
  <w:style w:type="paragraph" w:customStyle="1" w:styleId="xl95">
    <w:name w:val="xl95"/>
    <w:basedOn w:val="Normal"/>
    <w:rsid w:val="004C2DD0"/>
    <w:pPr>
      <w:pBdr>
        <w:top w:val="single" w:sz="8"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96">
    <w:name w:val="xl96"/>
    <w:basedOn w:val="Normal"/>
    <w:rsid w:val="004C2DD0"/>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w:eastAsia="Times New Roman" w:hAnsi="Arial" w:cs="Arial"/>
      <w:szCs w:val="20"/>
      <w:lang w:eastAsia="es-CO"/>
    </w:rPr>
  </w:style>
  <w:style w:type="paragraph" w:customStyle="1" w:styleId="xl97">
    <w:name w:val="xl97"/>
    <w:basedOn w:val="Normal"/>
    <w:rsid w:val="004C2DD0"/>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jc w:val="center"/>
    </w:pPr>
    <w:rPr>
      <w:rFonts w:ascii="Arial" w:eastAsia="Times New Roman" w:hAnsi="Arial" w:cs="Arial"/>
      <w:szCs w:val="20"/>
      <w:lang w:eastAsia="es-CO"/>
    </w:rPr>
  </w:style>
  <w:style w:type="paragraph" w:customStyle="1" w:styleId="xl98">
    <w:name w:val="xl98"/>
    <w:basedOn w:val="Normal"/>
    <w:rsid w:val="004C2DD0"/>
    <w:pPr>
      <w:pBdr>
        <w:top w:val="single" w:sz="4" w:space="0" w:color="auto"/>
        <w:left w:val="single" w:sz="4"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99">
    <w:name w:val="xl99"/>
    <w:basedOn w:val="Normal"/>
    <w:rsid w:val="004C2DD0"/>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Cs w:val="20"/>
      <w:lang w:eastAsia="es-CO"/>
    </w:rPr>
  </w:style>
  <w:style w:type="paragraph" w:customStyle="1" w:styleId="xl100">
    <w:name w:val="xl100"/>
    <w:basedOn w:val="Normal"/>
    <w:rsid w:val="004C2DD0"/>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Cs w:val="20"/>
      <w:lang w:eastAsia="es-CO"/>
    </w:rPr>
  </w:style>
  <w:style w:type="paragraph" w:customStyle="1" w:styleId="xl101">
    <w:name w:val="xl101"/>
    <w:basedOn w:val="Normal"/>
    <w:rsid w:val="004C2DD0"/>
    <w:pPr>
      <w:pBdr>
        <w:top w:val="single" w:sz="4" w:space="0" w:color="auto"/>
        <w:left w:val="single" w:sz="4" w:space="0" w:color="auto"/>
        <w:bottom w:val="single" w:sz="4"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102">
    <w:name w:val="xl102"/>
    <w:basedOn w:val="Normal"/>
    <w:rsid w:val="004C2DD0"/>
    <w:pPr>
      <w:spacing w:before="100" w:beforeAutospacing="1" w:after="100" w:afterAutospacing="1"/>
      <w:jc w:val="left"/>
      <w:textAlignment w:val="center"/>
    </w:pPr>
    <w:rPr>
      <w:rFonts w:ascii="Arial" w:eastAsia="Times New Roman" w:hAnsi="Arial" w:cs="Arial"/>
      <w:szCs w:val="20"/>
      <w:lang w:eastAsia="es-CO"/>
    </w:rPr>
  </w:style>
  <w:style w:type="paragraph" w:customStyle="1" w:styleId="xl103">
    <w:name w:val="xl103"/>
    <w:basedOn w:val="Normal"/>
    <w:rsid w:val="004C2DD0"/>
    <w:pPr>
      <w:pBdr>
        <w:top w:val="single" w:sz="8" w:space="0" w:color="auto"/>
        <w:left w:val="single" w:sz="8"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04">
    <w:name w:val="xl104"/>
    <w:basedOn w:val="Normal"/>
    <w:rsid w:val="004C2DD0"/>
    <w:pPr>
      <w:pBdr>
        <w:top w:val="single" w:sz="8" w:space="0" w:color="auto"/>
        <w:left w:val="single" w:sz="4" w:space="0" w:color="auto"/>
        <w:bottom w:val="single" w:sz="4" w:space="0" w:color="auto"/>
        <w:right w:val="single" w:sz="8" w:space="0" w:color="auto"/>
      </w:pBdr>
      <w:shd w:val="clear" w:color="000000" w:fill="DAEEF3"/>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05">
    <w:name w:val="xl105"/>
    <w:basedOn w:val="Normal"/>
    <w:rsid w:val="004C2DD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szCs w:val="20"/>
      <w:lang w:eastAsia="es-CO"/>
    </w:rPr>
  </w:style>
  <w:style w:type="paragraph" w:customStyle="1" w:styleId="xl106">
    <w:name w:val="xl106"/>
    <w:basedOn w:val="Normal"/>
    <w:rsid w:val="004C2DD0"/>
    <w:pPr>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Arial" w:eastAsia="Times New Roman" w:hAnsi="Arial" w:cs="Arial"/>
      <w:color w:val="000000"/>
      <w:sz w:val="18"/>
      <w:szCs w:val="18"/>
      <w:lang w:eastAsia="es-CO"/>
    </w:rPr>
  </w:style>
  <w:style w:type="paragraph" w:customStyle="1" w:styleId="xl107">
    <w:name w:val="xl107"/>
    <w:basedOn w:val="Normal"/>
    <w:rsid w:val="004C2DD0"/>
    <w:pPr>
      <w:pBdr>
        <w:right w:val="single" w:sz="8" w:space="0" w:color="auto"/>
      </w:pBdr>
      <w:spacing w:before="100" w:beforeAutospacing="1" w:after="100" w:afterAutospacing="1"/>
      <w:jc w:val="left"/>
      <w:textAlignment w:val="center"/>
    </w:pPr>
    <w:rPr>
      <w:rFonts w:ascii="Arial" w:eastAsia="Times New Roman" w:hAnsi="Arial" w:cs="Arial"/>
      <w:szCs w:val="20"/>
      <w:lang w:eastAsia="es-CO"/>
    </w:rPr>
  </w:style>
  <w:style w:type="paragraph" w:customStyle="1" w:styleId="xl108">
    <w:name w:val="xl108"/>
    <w:basedOn w:val="Normal"/>
    <w:rsid w:val="004C2DD0"/>
    <w:pPr>
      <w:pBdr>
        <w:left w:val="single" w:sz="8" w:space="0" w:color="auto"/>
      </w:pBdr>
      <w:spacing w:before="100" w:beforeAutospacing="1" w:after="100" w:afterAutospacing="1"/>
      <w:jc w:val="left"/>
      <w:textAlignment w:val="center"/>
    </w:pPr>
    <w:rPr>
      <w:rFonts w:ascii="Arial" w:eastAsia="Times New Roman" w:hAnsi="Arial" w:cs="Arial"/>
      <w:b/>
      <w:bCs/>
      <w:szCs w:val="20"/>
      <w:lang w:eastAsia="es-CO"/>
    </w:rPr>
  </w:style>
  <w:style w:type="paragraph" w:customStyle="1" w:styleId="xl109">
    <w:name w:val="xl109"/>
    <w:basedOn w:val="Normal"/>
    <w:rsid w:val="004C2DD0"/>
    <w:pPr>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Arial" w:eastAsia="Times New Roman" w:hAnsi="Arial" w:cs="Arial"/>
      <w:color w:val="000000"/>
      <w:szCs w:val="20"/>
      <w:lang w:eastAsia="es-CO"/>
    </w:rPr>
  </w:style>
  <w:style w:type="paragraph" w:customStyle="1" w:styleId="xl110">
    <w:name w:val="xl110"/>
    <w:basedOn w:val="Normal"/>
    <w:rsid w:val="004C2DD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1">
    <w:name w:val="xl111"/>
    <w:basedOn w:val="Normal"/>
    <w:rsid w:val="004C2DD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2">
    <w:name w:val="xl112"/>
    <w:basedOn w:val="Normal"/>
    <w:rsid w:val="004C2DD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3">
    <w:name w:val="xl113"/>
    <w:basedOn w:val="Normal"/>
    <w:rsid w:val="004C2DD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4">
    <w:name w:val="xl114"/>
    <w:basedOn w:val="Normal"/>
    <w:rsid w:val="004C2DD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5">
    <w:name w:val="xl115"/>
    <w:basedOn w:val="Normal"/>
    <w:rsid w:val="004C2DD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6">
    <w:name w:val="xl116"/>
    <w:basedOn w:val="Normal"/>
    <w:rsid w:val="004C2DD0"/>
    <w:pPr>
      <w:pBdr>
        <w:left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7">
    <w:name w:val="xl117"/>
    <w:basedOn w:val="Normal"/>
    <w:rsid w:val="004C2DD0"/>
    <w:pPr>
      <w:pBdr>
        <w:right w:val="single" w:sz="8" w:space="0" w:color="auto"/>
      </w:pBdr>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8">
    <w:name w:val="xl118"/>
    <w:basedOn w:val="Normal"/>
    <w:rsid w:val="004C2DD0"/>
    <w:pPr>
      <w:pBdr>
        <w:top w:val="single" w:sz="4" w:space="0" w:color="auto"/>
        <w:left w:val="single" w:sz="8" w:space="0" w:color="auto"/>
        <w:bottom w:val="single" w:sz="8" w:space="0" w:color="auto"/>
      </w:pBdr>
      <w:shd w:val="clear" w:color="000000" w:fill="DAEEF3"/>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19">
    <w:name w:val="xl119"/>
    <w:basedOn w:val="Normal"/>
    <w:rsid w:val="004C2DD0"/>
    <w:pPr>
      <w:pBdr>
        <w:top w:val="single" w:sz="4" w:space="0" w:color="auto"/>
        <w:bottom w:val="single" w:sz="8" w:space="0" w:color="auto"/>
        <w:right w:val="single" w:sz="8" w:space="0" w:color="auto"/>
      </w:pBdr>
      <w:shd w:val="clear" w:color="000000" w:fill="DAEEF3"/>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20">
    <w:name w:val="xl120"/>
    <w:basedOn w:val="Normal"/>
    <w:rsid w:val="004C2DD0"/>
    <w:pPr>
      <w:pBdr>
        <w:top w:val="single" w:sz="8" w:space="0" w:color="auto"/>
        <w:left w:val="single" w:sz="8" w:space="0" w:color="auto"/>
        <w:bottom w:val="single" w:sz="8" w:space="0" w:color="auto"/>
      </w:pBdr>
      <w:shd w:val="clear" w:color="000000" w:fill="DAEEF3"/>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21">
    <w:name w:val="xl121"/>
    <w:basedOn w:val="Normal"/>
    <w:rsid w:val="004C2DD0"/>
    <w:pPr>
      <w:pBdr>
        <w:top w:val="single" w:sz="8" w:space="0" w:color="auto"/>
        <w:bottom w:val="single" w:sz="8" w:space="0" w:color="auto"/>
      </w:pBdr>
      <w:shd w:val="clear" w:color="000000" w:fill="DAEEF3"/>
      <w:spacing w:before="100" w:beforeAutospacing="1" w:after="100" w:afterAutospacing="1"/>
      <w:jc w:val="center"/>
      <w:textAlignment w:val="center"/>
    </w:pPr>
    <w:rPr>
      <w:rFonts w:ascii="Arial" w:eastAsia="Times New Roman" w:hAnsi="Arial" w:cs="Arial"/>
      <w:b/>
      <w:bCs/>
      <w:szCs w:val="20"/>
      <w:lang w:eastAsia="es-CO"/>
    </w:rPr>
  </w:style>
  <w:style w:type="paragraph" w:customStyle="1" w:styleId="xl122">
    <w:name w:val="xl122"/>
    <w:basedOn w:val="Normal"/>
    <w:rsid w:val="005F0B60"/>
    <w:pPr>
      <w:pBdr>
        <w:left w:val="single" w:sz="8" w:space="0" w:color="auto"/>
        <w:bottom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3">
    <w:name w:val="xl123"/>
    <w:basedOn w:val="Normal"/>
    <w:rsid w:val="005F0B60"/>
    <w:pPr>
      <w:pBdr>
        <w:bottom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4">
    <w:name w:val="xl124"/>
    <w:basedOn w:val="Normal"/>
    <w:rsid w:val="005F0B60"/>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5">
    <w:name w:val="xl125"/>
    <w:basedOn w:val="Normal"/>
    <w:rsid w:val="005F0B60"/>
    <w:pPr>
      <w:pBdr>
        <w:top w:val="single" w:sz="8" w:space="0" w:color="auto"/>
        <w:bottom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6">
    <w:name w:val="xl126"/>
    <w:basedOn w:val="Normal"/>
    <w:rsid w:val="005F0B60"/>
    <w:pPr>
      <w:pBdr>
        <w:top w:val="single" w:sz="8" w:space="0" w:color="auto"/>
        <w:left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7">
    <w:name w:val="xl127"/>
    <w:basedOn w:val="Normal"/>
    <w:rsid w:val="005F0B60"/>
    <w:pPr>
      <w:pBdr>
        <w:top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8">
    <w:name w:val="xl128"/>
    <w:basedOn w:val="Normal"/>
    <w:rsid w:val="005F0B60"/>
    <w:pPr>
      <w:pBdr>
        <w:left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29">
    <w:name w:val="xl129"/>
    <w:basedOn w:val="Normal"/>
    <w:rsid w:val="005F0B60"/>
    <w:pP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30">
    <w:name w:val="xl130"/>
    <w:basedOn w:val="Normal"/>
    <w:rsid w:val="005F0B60"/>
    <w:pPr>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szCs w:val="20"/>
      <w:lang w:eastAsia="es-MX"/>
    </w:rPr>
  </w:style>
  <w:style w:type="paragraph" w:customStyle="1" w:styleId="xl131">
    <w:name w:val="xl131"/>
    <w:basedOn w:val="Normal"/>
    <w:rsid w:val="005F0B60"/>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szCs w:val="20"/>
      <w:lang w:eastAsia="es-MX"/>
    </w:rPr>
  </w:style>
  <w:style w:type="paragraph" w:customStyle="1" w:styleId="xl132">
    <w:name w:val="xl132"/>
    <w:basedOn w:val="Normal"/>
    <w:rsid w:val="005F0B60"/>
    <w:pPr>
      <w:pBdr>
        <w:top w:val="single" w:sz="4"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xl133">
    <w:name w:val="xl133"/>
    <w:basedOn w:val="Normal"/>
    <w:rsid w:val="005F0B60"/>
    <w:pPr>
      <w:pBdr>
        <w:top w:val="single" w:sz="4"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Garamond" w:eastAsia="Times New Roman" w:hAnsi="Garamond" w:cs="Times New Roman"/>
      <w:b/>
      <w:bCs/>
      <w:szCs w:val="20"/>
      <w:lang w:eastAsia="es-MX"/>
    </w:rPr>
  </w:style>
  <w:style w:type="paragraph" w:customStyle="1" w:styleId="Standard">
    <w:name w:val="Standard"/>
    <w:link w:val="StandardCar"/>
    <w:qFormat/>
    <w:rsid w:val="006C13F5"/>
    <w:pPr>
      <w:suppressAutoHyphens/>
      <w:autoSpaceDN w:val="0"/>
      <w:jc w:val="left"/>
      <w:textAlignment w:val="baseline"/>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6C13F5"/>
    <w:rPr>
      <w:rFonts w:ascii="Times New Roman" w:eastAsia="Times New Roman" w:hAnsi="Times New Roman" w:cs="Times New Roman"/>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268">
      <w:bodyDiv w:val="1"/>
      <w:marLeft w:val="0"/>
      <w:marRight w:val="0"/>
      <w:marTop w:val="0"/>
      <w:marBottom w:val="0"/>
      <w:divBdr>
        <w:top w:val="none" w:sz="0" w:space="0" w:color="auto"/>
        <w:left w:val="none" w:sz="0" w:space="0" w:color="auto"/>
        <w:bottom w:val="none" w:sz="0" w:space="0" w:color="auto"/>
        <w:right w:val="none" w:sz="0" w:space="0" w:color="auto"/>
      </w:divBdr>
    </w:div>
    <w:div w:id="35468175">
      <w:bodyDiv w:val="1"/>
      <w:marLeft w:val="0"/>
      <w:marRight w:val="0"/>
      <w:marTop w:val="0"/>
      <w:marBottom w:val="0"/>
      <w:divBdr>
        <w:top w:val="none" w:sz="0" w:space="0" w:color="auto"/>
        <w:left w:val="none" w:sz="0" w:space="0" w:color="auto"/>
        <w:bottom w:val="none" w:sz="0" w:space="0" w:color="auto"/>
        <w:right w:val="none" w:sz="0" w:space="0" w:color="auto"/>
      </w:divBdr>
    </w:div>
    <w:div w:id="69236407">
      <w:bodyDiv w:val="1"/>
      <w:marLeft w:val="0"/>
      <w:marRight w:val="0"/>
      <w:marTop w:val="0"/>
      <w:marBottom w:val="0"/>
      <w:divBdr>
        <w:top w:val="none" w:sz="0" w:space="0" w:color="auto"/>
        <w:left w:val="none" w:sz="0" w:space="0" w:color="auto"/>
        <w:bottom w:val="none" w:sz="0" w:space="0" w:color="auto"/>
        <w:right w:val="none" w:sz="0" w:space="0" w:color="auto"/>
      </w:divBdr>
    </w:div>
    <w:div w:id="73623382">
      <w:bodyDiv w:val="1"/>
      <w:marLeft w:val="0"/>
      <w:marRight w:val="0"/>
      <w:marTop w:val="0"/>
      <w:marBottom w:val="0"/>
      <w:divBdr>
        <w:top w:val="none" w:sz="0" w:space="0" w:color="auto"/>
        <w:left w:val="none" w:sz="0" w:space="0" w:color="auto"/>
        <w:bottom w:val="none" w:sz="0" w:space="0" w:color="auto"/>
        <w:right w:val="none" w:sz="0" w:space="0" w:color="auto"/>
      </w:divBdr>
    </w:div>
    <w:div w:id="86268746">
      <w:bodyDiv w:val="1"/>
      <w:marLeft w:val="0"/>
      <w:marRight w:val="0"/>
      <w:marTop w:val="0"/>
      <w:marBottom w:val="0"/>
      <w:divBdr>
        <w:top w:val="none" w:sz="0" w:space="0" w:color="auto"/>
        <w:left w:val="none" w:sz="0" w:space="0" w:color="auto"/>
        <w:bottom w:val="none" w:sz="0" w:space="0" w:color="auto"/>
        <w:right w:val="none" w:sz="0" w:space="0" w:color="auto"/>
      </w:divBdr>
    </w:div>
    <w:div w:id="88933351">
      <w:bodyDiv w:val="1"/>
      <w:marLeft w:val="0"/>
      <w:marRight w:val="0"/>
      <w:marTop w:val="0"/>
      <w:marBottom w:val="0"/>
      <w:divBdr>
        <w:top w:val="none" w:sz="0" w:space="0" w:color="auto"/>
        <w:left w:val="none" w:sz="0" w:space="0" w:color="auto"/>
        <w:bottom w:val="none" w:sz="0" w:space="0" w:color="auto"/>
        <w:right w:val="none" w:sz="0" w:space="0" w:color="auto"/>
      </w:divBdr>
    </w:div>
    <w:div w:id="105120722">
      <w:bodyDiv w:val="1"/>
      <w:marLeft w:val="0"/>
      <w:marRight w:val="0"/>
      <w:marTop w:val="0"/>
      <w:marBottom w:val="0"/>
      <w:divBdr>
        <w:top w:val="none" w:sz="0" w:space="0" w:color="auto"/>
        <w:left w:val="none" w:sz="0" w:space="0" w:color="auto"/>
        <w:bottom w:val="none" w:sz="0" w:space="0" w:color="auto"/>
        <w:right w:val="none" w:sz="0" w:space="0" w:color="auto"/>
      </w:divBdr>
    </w:div>
    <w:div w:id="189539153">
      <w:bodyDiv w:val="1"/>
      <w:marLeft w:val="0"/>
      <w:marRight w:val="0"/>
      <w:marTop w:val="0"/>
      <w:marBottom w:val="0"/>
      <w:divBdr>
        <w:top w:val="none" w:sz="0" w:space="0" w:color="auto"/>
        <w:left w:val="none" w:sz="0" w:space="0" w:color="auto"/>
        <w:bottom w:val="none" w:sz="0" w:space="0" w:color="auto"/>
        <w:right w:val="none" w:sz="0" w:space="0" w:color="auto"/>
      </w:divBdr>
    </w:div>
    <w:div w:id="198517708">
      <w:bodyDiv w:val="1"/>
      <w:marLeft w:val="0"/>
      <w:marRight w:val="0"/>
      <w:marTop w:val="0"/>
      <w:marBottom w:val="0"/>
      <w:divBdr>
        <w:top w:val="none" w:sz="0" w:space="0" w:color="auto"/>
        <w:left w:val="none" w:sz="0" w:space="0" w:color="auto"/>
        <w:bottom w:val="none" w:sz="0" w:space="0" w:color="auto"/>
        <w:right w:val="none" w:sz="0" w:space="0" w:color="auto"/>
      </w:divBdr>
    </w:div>
    <w:div w:id="200636289">
      <w:bodyDiv w:val="1"/>
      <w:marLeft w:val="0"/>
      <w:marRight w:val="0"/>
      <w:marTop w:val="0"/>
      <w:marBottom w:val="0"/>
      <w:divBdr>
        <w:top w:val="none" w:sz="0" w:space="0" w:color="auto"/>
        <w:left w:val="none" w:sz="0" w:space="0" w:color="auto"/>
        <w:bottom w:val="none" w:sz="0" w:space="0" w:color="auto"/>
        <w:right w:val="none" w:sz="0" w:space="0" w:color="auto"/>
      </w:divBdr>
    </w:div>
    <w:div w:id="204105930">
      <w:bodyDiv w:val="1"/>
      <w:marLeft w:val="0"/>
      <w:marRight w:val="0"/>
      <w:marTop w:val="0"/>
      <w:marBottom w:val="0"/>
      <w:divBdr>
        <w:top w:val="none" w:sz="0" w:space="0" w:color="auto"/>
        <w:left w:val="none" w:sz="0" w:space="0" w:color="auto"/>
        <w:bottom w:val="none" w:sz="0" w:space="0" w:color="auto"/>
        <w:right w:val="none" w:sz="0" w:space="0" w:color="auto"/>
      </w:divBdr>
    </w:div>
    <w:div w:id="246118357">
      <w:bodyDiv w:val="1"/>
      <w:marLeft w:val="0"/>
      <w:marRight w:val="0"/>
      <w:marTop w:val="0"/>
      <w:marBottom w:val="0"/>
      <w:divBdr>
        <w:top w:val="none" w:sz="0" w:space="0" w:color="auto"/>
        <w:left w:val="none" w:sz="0" w:space="0" w:color="auto"/>
        <w:bottom w:val="none" w:sz="0" w:space="0" w:color="auto"/>
        <w:right w:val="none" w:sz="0" w:space="0" w:color="auto"/>
      </w:divBdr>
    </w:div>
    <w:div w:id="256909887">
      <w:bodyDiv w:val="1"/>
      <w:marLeft w:val="0"/>
      <w:marRight w:val="0"/>
      <w:marTop w:val="0"/>
      <w:marBottom w:val="0"/>
      <w:divBdr>
        <w:top w:val="none" w:sz="0" w:space="0" w:color="auto"/>
        <w:left w:val="none" w:sz="0" w:space="0" w:color="auto"/>
        <w:bottom w:val="none" w:sz="0" w:space="0" w:color="auto"/>
        <w:right w:val="none" w:sz="0" w:space="0" w:color="auto"/>
      </w:divBdr>
    </w:div>
    <w:div w:id="277220530">
      <w:bodyDiv w:val="1"/>
      <w:marLeft w:val="0"/>
      <w:marRight w:val="0"/>
      <w:marTop w:val="0"/>
      <w:marBottom w:val="0"/>
      <w:divBdr>
        <w:top w:val="none" w:sz="0" w:space="0" w:color="auto"/>
        <w:left w:val="none" w:sz="0" w:space="0" w:color="auto"/>
        <w:bottom w:val="none" w:sz="0" w:space="0" w:color="auto"/>
        <w:right w:val="none" w:sz="0" w:space="0" w:color="auto"/>
      </w:divBdr>
    </w:div>
    <w:div w:id="279410398">
      <w:bodyDiv w:val="1"/>
      <w:marLeft w:val="0"/>
      <w:marRight w:val="0"/>
      <w:marTop w:val="0"/>
      <w:marBottom w:val="0"/>
      <w:divBdr>
        <w:top w:val="none" w:sz="0" w:space="0" w:color="auto"/>
        <w:left w:val="none" w:sz="0" w:space="0" w:color="auto"/>
        <w:bottom w:val="none" w:sz="0" w:space="0" w:color="auto"/>
        <w:right w:val="none" w:sz="0" w:space="0" w:color="auto"/>
      </w:divBdr>
    </w:div>
    <w:div w:id="300815232">
      <w:bodyDiv w:val="1"/>
      <w:marLeft w:val="0"/>
      <w:marRight w:val="0"/>
      <w:marTop w:val="0"/>
      <w:marBottom w:val="0"/>
      <w:divBdr>
        <w:top w:val="none" w:sz="0" w:space="0" w:color="auto"/>
        <w:left w:val="none" w:sz="0" w:space="0" w:color="auto"/>
        <w:bottom w:val="none" w:sz="0" w:space="0" w:color="auto"/>
        <w:right w:val="none" w:sz="0" w:space="0" w:color="auto"/>
      </w:divBdr>
    </w:div>
    <w:div w:id="342435165">
      <w:bodyDiv w:val="1"/>
      <w:marLeft w:val="0"/>
      <w:marRight w:val="0"/>
      <w:marTop w:val="0"/>
      <w:marBottom w:val="0"/>
      <w:divBdr>
        <w:top w:val="none" w:sz="0" w:space="0" w:color="auto"/>
        <w:left w:val="none" w:sz="0" w:space="0" w:color="auto"/>
        <w:bottom w:val="none" w:sz="0" w:space="0" w:color="auto"/>
        <w:right w:val="none" w:sz="0" w:space="0" w:color="auto"/>
      </w:divBdr>
    </w:div>
    <w:div w:id="344405674">
      <w:bodyDiv w:val="1"/>
      <w:marLeft w:val="0"/>
      <w:marRight w:val="0"/>
      <w:marTop w:val="0"/>
      <w:marBottom w:val="0"/>
      <w:divBdr>
        <w:top w:val="none" w:sz="0" w:space="0" w:color="auto"/>
        <w:left w:val="none" w:sz="0" w:space="0" w:color="auto"/>
        <w:bottom w:val="none" w:sz="0" w:space="0" w:color="auto"/>
        <w:right w:val="none" w:sz="0" w:space="0" w:color="auto"/>
      </w:divBdr>
    </w:div>
    <w:div w:id="348064785">
      <w:bodyDiv w:val="1"/>
      <w:marLeft w:val="0"/>
      <w:marRight w:val="0"/>
      <w:marTop w:val="0"/>
      <w:marBottom w:val="0"/>
      <w:divBdr>
        <w:top w:val="none" w:sz="0" w:space="0" w:color="auto"/>
        <w:left w:val="none" w:sz="0" w:space="0" w:color="auto"/>
        <w:bottom w:val="none" w:sz="0" w:space="0" w:color="auto"/>
        <w:right w:val="none" w:sz="0" w:space="0" w:color="auto"/>
      </w:divBdr>
    </w:div>
    <w:div w:id="360084957">
      <w:bodyDiv w:val="1"/>
      <w:marLeft w:val="0"/>
      <w:marRight w:val="0"/>
      <w:marTop w:val="0"/>
      <w:marBottom w:val="0"/>
      <w:divBdr>
        <w:top w:val="none" w:sz="0" w:space="0" w:color="auto"/>
        <w:left w:val="none" w:sz="0" w:space="0" w:color="auto"/>
        <w:bottom w:val="none" w:sz="0" w:space="0" w:color="auto"/>
        <w:right w:val="none" w:sz="0" w:space="0" w:color="auto"/>
      </w:divBdr>
    </w:div>
    <w:div w:id="361321125">
      <w:bodyDiv w:val="1"/>
      <w:marLeft w:val="0"/>
      <w:marRight w:val="0"/>
      <w:marTop w:val="0"/>
      <w:marBottom w:val="0"/>
      <w:divBdr>
        <w:top w:val="none" w:sz="0" w:space="0" w:color="auto"/>
        <w:left w:val="none" w:sz="0" w:space="0" w:color="auto"/>
        <w:bottom w:val="none" w:sz="0" w:space="0" w:color="auto"/>
        <w:right w:val="none" w:sz="0" w:space="0" w:color="auto"/>
      </w:divBdr>
    </w:div>
    <w:div w:id="371812069">
      <w:bodyDiv w:val="1"/>
      <w:marLeft w:val="0"/>
      <w:marRight w:val="0"/>
      <w:marTop w:val="0"/>
      <w:marBottom w:val="0"/>
      <w:divBdr>
        <w:top w:val="none" w:sz="0" w:space="0" w:color="auto"/>
        <w:left w:val="none" w:sz="0" w:space="0" w:color="auto"/>
        <w:bottom w:val="none" w:sz="0" w:space="0" w:color="auto"/>
        <w:right w:val="none" w:sz="0" w:space="0" w:color="auto"/>
      </w:divBdr>
    </w:div>
    <w:div w:id="395903849">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452947854">
      <w:bodyDiv w:val="1"/>
      <w:marLeft w:val="0"/>
      <w:marRight w:val="0"/>
      <w:marTop w:val="0"/>
      <w:marBottom w:val="0"/>
      <w:divBdr>
        <w:top w:val="none" w:sz="0" w:space="0" w:color="auto"/>
        <w:left w:val="none" w:sz="0" w:space="0" w:color="auto"/>
        <w:bottom w:val="none" w:sz="0" w:space="0" w:color="auto"/>
        <w:right w:val="none" w:sz="0" w:space="0" w:color="auto"/>
      </w:divBdr>
    </w:div>
    <w:div w:id="472062418">
      <w:bodyDiv w:val="1"/>
      <w:marLeft w:val="0"/>
      <w:marRight w:val="0"/>
      <w:marTop w:val="0"/>
      <w:marBottom w:val="0"/>
      <w:divBdr>
        <w:top w:val="none" w:sz="0" w:space="0" w:color="auto"/>
        <w:left w:val="none" w:sz="0" w:space="0" w:color="auto"/>
        <w:bottom w:val="none" w:sz="0" w:space="0" w:color="auto"/>
        <w:right w:val="none" w:sz="0" w:space="0" w:color="auto"/>
      </w:divBdr>
    </w:div>
    <w:div w:id="491719579">
      <w:bodyDiv w:val="1"/>
      <w:marLeft w:val="0"/>
      <w:marRight w:val="0"/>
      <w:marTop w:val="0"/>
      <w:marBottom w:val="0"/>
      <w:divBdr>
        <w:top w:val="none" w:sz="0" w:space="0" w:color="auto"/>
        <w:left w:val="none" w:sz="0" w:space="0" w:color="auto"/>
        <w:bottom w:val="none" w:sz="0" w:space="0" w:color="auto"/>
        <w:right w:val="none" w:sz="0" w:space="0" w:color="auto"/>
      </w:divBdr>
      <w:divsChild>
        <w:div w:id="892546182">
          <w:marLeft w:val="0"/>
          <w:marRight w:val="0"/>
          <w:marTop w:val="0"/>
          <w:marBottom w:val="0"/>
          <w:divBdr>
            <w:top w:val="none" w:sz="0" w:space="0" w:color="auto"/>
            <w:left w:val="none" w:sz="0" w:space="0" w:color="auto"/>
            <w:bottom w:val="none" w:sz="0" w:space="0" w:color="auto"/>
            <w:right w:val="none" w:sz="0" w:space="0" w:color="auto"/>
          </w:divBdr>
          <w:divsChild>
            <w:div w:id="2083598044">
              <w:marLeft w:val="0"/>
              <w:marRight w:val="0"/>
              <w:marTop w:val="0"/>
              <w:marBottom w:val="0"/>
              <w:divBdr>
                <w:top w:val="none" w:sz="0" w:space="0" w:color="auto"/>
                <w:left w:val="none" w:sz="0" w:space="0" w:color="auto"/>
                <w:bottom w:val="none" w:sz="0" w:space="0" w:color="auto"/>
                <w:right w:val="none" w:sz="0" w:space="0" w:color="auto"/>
              </w:divBdr>
              <w:divsChild>
                <w:div w:id="92499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2380094">
      <w:bodyDiv w:val="1"/>
      <w:marLeft w:val="0"/>
      <w:marRight w:val="0"/>
      <w:marTop w:val="0"/>
      <w:marBottom w:val="0"/>
      <w:divBdr>
        <w:top w:val="none" w:sz="0" w:space="0" w:color="auto"/>
        <w:left w:val="none" w:sz="0" w:space="0" w:color="auto"/>
        <w:bottom w:val="none" w:sz="0" w:space="0" w:color="auto"/>
        <w:right w:val="none" w:sz="0" w:space="0" w:color="auto"/>
      </w:divBdr>
    </w:div>
    <w:div w:id="531309992">
      <w:bodyDiv w:val="1"/>
      <w:marLeft w:val="0"/>
      <w:marRight w:val="0"/>
      <w:marTop w:val="0"/>
      <w:marBottom w:val="0"/>
      <w:divBdr>
        <w:top w:val="none" w:sz="0" w:space="0" w:color="auto"/>
        <w:left w:val="none" w:sz="0" w:space="0" w:color="auto"/>
        <w:bottom w:val="none" w:sz="0" w:space="0" w:color="auto"/>
        <w:right w:val="none" w:sz="0" w:space="0" w:color="auto"/>
      </w:divBdr>
    </w:div>
    <w:div w:id="613558842">
      <w:bodyDiv w:val="1"/>
      <w:marLeft w:val="0"/>
      <w:marRight w:val="0"/>
      <w:marTop w:val="0"/>
      <w:marBottom w:val="0"/>
      <w:divBdr>
        <w:top w:val="none" w:sz="0" w:space="0" w:color="auto"/>
        <w:left w:val="none" w:sz="0" w:space="0" w:color="auto"/>
        <w:bottom w:val="none" w:sz="0" w:space="0" w:color="auto"/>
        <w:right w:val="none" w:sz="0" w:space="0" w:color="auto"/>
      </w:divBdr>
    </w:div>
    <w:div w:id="618686165">
      <w:bodyDiv w:val="1"/>
      <w:marLeft w:val="0"/>
      <w:marRight w:val="0"/>
      <w:marTop w:val="0"/>
      <w:marBottom w:val="0"/>
      <w:divBdr>
        <w:top w:val="none" w:sz="0" w:space="0" w:color="auto"/>
        <w:left w:val="none" w:sz="0" w:space="0" w:color="auto"/>
        <w:bottom w:val="none" w:sz="0" w:space="0" w:color="auto"/>
        <w:right w:val="none" w:sz="0" w:space="0" w:color="auto"/>
      </w:divBdr>
      <w:divsChild>
        <w:div w:id="801071502">
          <w:marLeft w:val="0"/>
          <w:marRight w:val="0"/>
          <w:marTop w:val="0"/>
          <w:marBottom w:val="0"/>
          <w:divBdr>
            <w:top w:val="none" w:sz="0" w:space="0" w:color="auto"/>
            <w:left w:val="none" w:sz="0" w:space="0" w:color="auto"/>
            <w:bottom w:val="none" w:sz="0" w:space="0" w:color="auto"/>
            <w:right w:val="none" w:sz="0" w:space="0" w:color="auto"/>
          </w:divBdr>
          <w:divsChild>
            <w:div w:id="1244872319">
              <w:marLeft w:val="0"/>
              <w:marRight w:val="0"/>
              <w:marTop w:val="0"/>
              <w:marBottom w:val="0"/>
              <w:divBdr>
                <w:top w:val="none" w:sz="0" w:space="0" w:color="auto"/>
                <w:left w:val="none" w:sz="0" w:space="0" w:color="auto"/>
                <w:bottom w:val="none" w:sz="0" w:space="0" w:color="auto"/>
                <w:right w:val="none" w:sz="0" w:space="0" w:color="auto"/>
              </w:divBdr>
              <w:divsChild>
                <w:div w:id="11274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526674">
      <w:bodyDiv w:val="1"/>
      <w:marLeft w:val="0"/>
      <w:marRight w:val="0"/>
      <w:marTop w:val="0"/>
      <w:marBottom w:val="0"/>
      <w:divBdr>
        <w:top w:val="none" w:sz="0" w:space="0" w:color="auto"/>
        <w:left w:val="none" w:sz="0" w:space="0" w:color="auto"/>
        <w:bottom w:val="none" w:sz="0" w:space="0" w:color="auto"/>
        <w:right w:val="none" w:sz="0" w:space="0" w:color="auto"/>
      </w:divBdr>
    </w:div>
    <w:div w:id="634720159">
      <w:bodyDiv w:val="1"/>
      <w:marLeft w:val="0"/>
      <w:marRight w:val="0"/>
      <w:marTop w:val="0"/>
      <w:marBottom w:val="0"/>
      <w:divBdr>
        <w:top w:val="none" w:sz="0" w:space="0" w:color="auto"/>
        <w:left w:val="none" w:sz="0" w:space="0" w:color="auto"/>
        <w:bottom w:val="none" w:sz="0" w:space="0" w:color="auto"/>
        <w:right w:val="none" w:sz="0" w:space="0" w:color="auto"/>
      </w:divBdr>
    </w:div>
    <w:div w:id="636841160">
      <w:bodyDiv w:val="1"/>
      <w:marLeft w:val="0"/>
      <w:marRight w:val="0"/>
      <w:marTop w:val="0"/>
      <w:marBottom w:val="0"/>
      <w:divBdr>
        <w:top w:val="none" w:sz="0" w:space="0" w:color="auto"/>
        <w:left w:val="none" w:sz="0" w:space="0" w:color="auto"/>
        <w:bottom w:val="none" w:sz="0" w:space="0" w:color="auto"/>
        <w:right w:val="none" w:sz="0" w:space="0" w:color="auto"/>
      </w:divBdr>
    </w:div>
    <w:div w:id="639503365">
      <w:bodyDiv w:val="1"/>
      <w:marLeft w:val="0"/>
      <w:marRight w:val="0"/>
      <w:marTop w:val="0"/>
      <w:marBottom w:val="0"/>
      <w:divBdr>
        <w:top w:val="none" w:sz="0" w:space="0" w:color="auto"/>
        <w:left w:val="none" w:sz="0" w:space="0" w:color="auto"/>
        <w:bottom w:val="none" w:sz="0" w:space="0" w:color="auto"/>
        <w:right w:val="none" w:sz="0" w:space="0" w:color="auto"/>
      </w:divBdr>
    </w:div>
    <w:div w:id="642589082">
      <w:bodyDiv w:val="1"/>
      <w:marLeft w:val="0"/>
      <w:marRight w:val="0"/>
      <w:marTop w:val="0"/>
      <w:marBottom w:val="0"/>
      <w:divBdr>
        <w:top w:val="none" w:sz="0" w:space="0" w:color="auto"/>
        <w:left w:val="none" w:sz="0" w:space="0" w:color="auto"/>
        <w:bottom w:val="none" w:sz="0" w:space="0" w:color="auto"/>
        <w:right w:val="none" w:sz="0" w:space="0" w:color="auto"/>
      </w:divBdr>
    </w:div>
    <w:div w:id="661159317">
      <w:bodyDiv w:val="1"/>
      <w:marLeft w:val="0"/>
      <w:marRight w:val="0"/>
      <w:marTop w:val="0"/>
      <w:marBottom w:val="0"/>
      <w:divBdr>
        <w:top w:val="none" w:sz="0" w:space="0" w:color="auto"/>
        <w:left w:val="none" w:sz="0" w:space="0" w:color="auto"/>
        <w:bottom w:val="none" w:sz="0" w:space="0" w:color="auto"/>
        <w:right w:val="none" w:sz="0" w:space="0" w:color="auto"/>
      </w:divBdr>
    </w:div>
    <w:div w:id="709838779">
      <w:bodyDiv w:val="1"/>
      <w:marLeft w:val="0"/>
      <w:marRight w:val="0"/>
      <w:marTop w:val="0"/>
      <w:marBottom w:val="0"/>
      <w:divBdr>
        <w:top w:val="none" w:sz="0" w:space="0" w:color="auto"/>
        <w:left w:val="none" w:sz="0" w:space="0" w:color="auto"/>
        <w:bottom w:val="none" w:sz="0" w:space="0" w:color="auto"/>
        <w:right w:val="none" w:sz="0" w:space="0" w:color="auto"/>
      </w:divBdr>
    </w:div>
    <w:div w:id="715277398">
      <w:bodyDiv w:val="1"/>
      <w:marLeft w:val="0"/>
      <w:marRight w:val="0"/>
      <w:marTop w:val="0"/>
      <w:marBottom w:val="0"/>
      <w:divBdr>
        <w:top w:val="none" w:sz="0" w:space="0" w:color="auto"/>
        <w:left w:val="none" w:sz="0" w:space="0" w:color="auto"/>
        <w:bottom w:val="none" w:sz="0" w:space="0" w:color="auto"/>
        <w:right w:val="none" w:sz="0" w:space="0" w:color="auto"/>
      </w:divBdr>
    </w:div>
    <w:div w:id="725419203">
      <w:bodyDiv w:val="1"/>
      <w:marLeft w:val="0"/>
      <w:marRight w:val="0"/>
      <w:marTop w:val="0"/>
      <w:marBottom w:val="0"/>
      <w:divBdr>
        <w:top w:val="none" w:sz="0" w:space="0" w:color="auto"/>
        <w:left w:val="none" w:sz="0" w:space="0" w:color="auto"/>
        <w:bottom w:val="none" w:sz="0" w:space="0" w:color="auto"/>
        <w:right w:val="none" w:sz="0" w:space="0" w:color="auto"/>
      </w:divBdr>
    </w:div>
    <w:div w:id="726799866">
      <w:bodyDiv w:val="1"/>
      <w:marLeft w:val="0"/>
      <w:marRight w:val="0"/>
      <w:marTop w:val="0"/>
      <w:marBottom w:val="0"/>
      <w:divBdr>
        <w:top w:val="none" w:sz="0" w:space="0" w:color="auto"/>
        <w:left w:val="none" w:sz="0" w:space="0" w:color="auto"/>
        <w:bottom w:val="none" w:sz="0" w:space="0" w:color="auto"/>
        <w:right w:val="none" w:sz="0" w:space="0" w:color="auto"/>
      </w:divBdr>
    </w:div>
    <w:div w:id="741486049">
      <w:bodyDiv w:val="1"/>
      <w:marLeft w:val="0"/>
      <w:marRight w:val="0"/>
      <w:marTop w:val="0"/>
      <w:marBottom w:val="0"/>
      <w:divBdr>
        <w:top w:val="none" w:sz="0" w:space="0" w:color="auto"/>
        <w:left w:val="none" w:sz="0" w:space="0" w:color="auto"/>
        <w:bottom w:val="none" w:sz="0" w:space="0" w:color="auto"/>
        <w:right w:val="none" w:sz="0" w:space="0" w:color="auto"/>
      </w:divBdr>
    </w:div>
    <w:div w:id="743180317">
      <w:bodyDiv w:val="1"/>
      <w:marLeft w:val="0"/>
      <w:marRight w:val="0"/>
      <w:marTop w:val="0"/>
      <w:marBottom w:val="0"/>
      <w:divBdr>
        <w:top w:val="none" w:sz="0" w:space="0" w:color="auto"/>
        <w:left w:val="none" w:sz="0" w:space="0" w:color="auto"/>
        <w:bottom w:val="none" w:sz="0" w:space="0" w:color="auto"/>
        <w:right w:val="none" w:sz="0" w:space="0" w:color="auto"/>
      </w:divBdr>
    </w:div>
    <w:div w:id="772628428">
      <w:bodyDiv w:val="1"/>
      <w:marLeft w:val="0"/>
      <w:marRight w:val="0"/>
      <w:marTop w:val="0"/>
      <w:marBottom w:val="0"/>
      <w:divBdr>
        <w:top w:val="none" w:sz="0" w:space="0" w:color="auto"/>
        <w:left w:val="none" w:sz="0" w:space="0" w:color="auto"/>
        <w:bottom w:val="none" w:sz="0" w:space="0" w:color="auto"/>
        <w:right w:val="none" w:sz="0" w:space="0" w:color="auto"/>
      </w:divBdr>
    </w:div>
    <w:div w:id="780490197">
      <w:bodyDiv w:val="1"/>
      <w:marLeft w:val="0"/>
      <w:marRight w:val="0"/>
      <w:marTop w:val="0"/>
      <w:marBottom w:val="0"/>
      <w:divBdr>
        <w:top w:val="none" w:sz="0" w:space="0" w:color="auto"/>
        <w:left w:val="none" w:sz="0" w:space="0" w:color="auto"/>
        <w:bottom w:val="none" w:sz="0" w:space="0" w:color="auto"/>
        <w:right w:val="none" w:sz="0" w:space="0" w:color="auto"/>
      </w:divBdr>
    </w:div>
    <w:div w:id="781611328">
      <w:bodyDiv w:val="1"/>
      <w:marLeft w:val="0"/>
      <w:marRight w:val="0"/>
      <w:marTop w:val="0"/>
      <w:marBottom w:val="0"/>
      <w:divBdr>
        <w:top w:val="none" w:sz="0" w:space="0" w:color="auto"/>
        <w:left w:val="none" w:sz="0" w:space="0" w:color="auto"/>
        <w:bottom w:val="none" w:sz="0" w:space="0" w:color="auto"/>
        <w:right w:val="none" w:sz="0" w:space="0" w:color="auto"/>
      </w:divBdr>
    </w:div>
    <w:div w:id="784929772">
      <w:bodyDiv w:val="1"/>
      <w:marLeft w:val="0"/>
      <w:marRight w:val="0"/>
      <w:marTop w:val="0"/>
      <w:marBottom w:val="0"/>
      <w:divBdr>
        <w:top w:val="none" w:sz="0" w:space="0" w:color="auto"/>
        <w:left w:val="none" w:sz="0" w:space="0" w:color="auto"/>
        <w:bottom w:val="none" w:sz="0" w:space="0" w:color="auto"/>
        <w:right w:val="none" w:sz="0" w:space="0" w:color="auto"/>
      </w:divBdr>
      <w:divsChild>
        <w:div w:id="428349829">
          <w:marLeft w:val="0"/>
          <w:marRight w:val="0"/>
          <w:marTop w:val="0"/>
          <w:marBottom w:val="0"/>
          <w:divBdr>
            <w:top w:val="none" w:sz="0" w:space="0" w:color="auto"/>
            <w:left w:val="none" w:sz="0" w:space="0" w:color="auto"/>
            <w:bottom w:val="none" w:sz="0" w:space="0" w:color="auto"/>
            <w:right w:val="none" w:sz="0" w:space="0" w:color="auto"/>
          </w:divBdr>
          <w:divsChild>
            <w:div w:id="630400187">
              <w:marLeft w:val="0"/>
              <w:marRight w:val="0"/>
              <w:marTop w:val="0"/>
              <w:marBottom w:val="0"/>
              <w:divBdr>
                <w:top w:val="none" w:sz="0" w:space="0" w:color="auto"/>
                <w:left w:val="none" w:sz="0" w:space="0" w:color="auto"/>
                <w:bottom w:val="none" w:sz="0" w:space="0" w:color="auto"/>
                <w:right w:val="none" w:sz="0" w:space="0" w:color="auto"/>
              </w:divBdr>
              <w:divsChild>
                <w:div w:id="1881236815">
                  <w:marLeft w:val="0"/>
                  <w:marRight w:val="0"/>
                  <w:marTop w:val="0"/>
                  <w:marBottom w:val="0"/>
                  <w:divBdr>
                    <w:top w:val="none" w:sz="0" w:space="0" w:color="auto"/>
                    <w:left w:val="none" w:sz="0" w:space="0" w:color="auto"/>
                    <w:bottom w:val="none" w:sz="0" w:space="0" w:color="auto"/>
                    <w:right w:val="none" w:sz="0" w:space="0" w:color="auto"/>
                  </w:divBdr>
                </w:div>
              </w:divsChild>
            </w:div>
            <w:div w:id="1521814820">
              <w:marLeft w:val="0"/>
              <w:marRight w:val="0"/>
              <w:marTop w:val="0"/>
              <w:marBottom w:val="0"/>
              <w:divBdr>
                <w:top w:val="none" w:sz="0" w:space="0" w:color="auto"/>
                <w:left w:val="none" w:sz="0" w:space="0" w:color="auto"/>
                <w:bottom w:val="none" w:sz="0" w:space="0" w:color="auto"/>
                <w:right w:val="none" w:sz="0" w:space="0" w:color="auto"/>
              </w:divBdr>
              <w:divsChild>
                <w:div w:id="69002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4998">
          <w:marLeft w:val="0"/>
          <w:marRight w:val="0"/>
          <w:marTop w:val="0"/>
          <w:marBottom w:val="0"/>
          <w:divBdr>
            <w:top w:val="none" w:sz="0" w:space="0" w:color="auto"/>
            <w:left w:val="none" w:sz="0" w:space="0" w:color="auto"/>
            <w:bottom w:val="none" w:sz="0" w:space="0" w:color="auto"/>
            <w:right w:val="none" w:sz="0" w:space="0" w:color="auto"/>
          </w:divBdr>
          <w:divsChild>
            <w:div w:id="248734167">
              <w:marLeft w:val="0"/>
              <w:marRight w:val="0"/>
              <w:marTop w:val="0"/>
              <w:marBottom w:val="0"/>
              <w:divBdr>
                <w:top w:val="none" w:sz="0" w:space="0" w:color="auto"/>
                <w:left w:val="none" w:sz="0" w:space="0" w:color="auto"/>
                <w:bottom w:val="none" w:sz="0" w:space="0" w:color="auto"/>
                <w:right w:val="none" w:sz="0" w:space="0" w:color="auto"/>
              </w:divBdr>
              <w:divsChild>
                <w:div w:id="15631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030266">
      <w:bodyDiv w:val="1"/>
      <w:marLeft w:val="0"/>
      <w:marRight w:val="0"/>
      <w:marTop w:val="0"/>
      <w:marBottom w:val="0"/>
      <w:divBdr>
        <w:top w:val="none" w:sz="0" w:space="0" w:color="auto"/>
        <w:left w:val="none" w:sz="0" w:space="0" w:color="auto"/>
        <w:bottom w:val="none" w:sz="0" w:space="0" w:color="auto"/>
        <w:right w:val="none" w:sz="0" w:space="0" w:color="auto"/>
      </w:divBdr>
    </w:div>
    <w:div w:id="808980276">
      <w:bodyDiv w:val="1"/>
      <w:marLeft w:val="0"/>
      <w:marRight w:val="0"/>
      <w:marTop w:val="0"/>
      <w:marBottom w:val="0"/>
      <w:divBdr>
        <w:top w:val="none" w:sz="0" w:space="0" w:color="auto"/>
        <w:left w:val="none" w:sz="0" w:space="0" w:color="auto"/>
        <w:bottom w:val="none" w:sz="0" w:space="0" w:color="auto"/>
        <w:right w:val="none" w:sz="0" w:space="0" w:color="auto"/>
      </w:divBdr>
    </w:div>
    <w:div w:id="819884693">
      <w:bodyDiv w:val="1"/>
      <w:marLeft w:val="0"/>
      <w:marRight w:val="0"/>
      <w:marTop w:val="0"/>
      <w:marBottom w:val="0"/>
      <w:divBdr>
        <w:top w:val="none" w:sz="0" w:space="0" w:color="auto"/>
        <w:left w:val="none" w:sz="0" w:space="0" w:color="auto"/>
        <w:bottom w:val="none" w:sz="0" w:space="0" w:color="auto"/>
        <w:right w:val="none" w:sz="0" w:space="0" w:color="auto"/>
      </w:divBdr>
    </w:div>
    <w:div w:id="837186124">
      <w:bodyDiv w:val="1"/>
      <w:marLeft w:val="0"/>
      <w:marRight w:val="0"/>
      <w:marTop w:val="0"/>
      <w:marBottom w:val="0"/>
      <w:divBdr>
        <w:top w:val="none" w:sz="0" w:space="0" w:color="auto"/>
        <w:left w:val="none" w:sz="0" w:space="0" w:color="auto"/>
        <w:bottom w:val="none" w:sz="0" w:space="0" w:color="auto"/>
        <w:right w:val="none" w:sz="0" w:space="0" w:color="auto"/>
      </w:divBdr>
      <w:divsChild>
        <w:div w:id="1117480273">
          <w:marLeft w:val="0"/>
          <w:marRight w:val="0"/>
          <w:marTop w:val="0"/>
          <w:marBottom w:val="0"/>
          <w:divBdr>
            <w:top w:val="none" w:sz="0" w:space="0" w:color="auto"/>
            <w:left w:val="none" w:sz="0" w:space="0" w:color="auto"/>
            <w:bottom w:val="none" w:sz="0" w:space="0" w:color="auto"/>
            <w:right w:val="none" w:sz="0" w:space="0" w:color="auto"/>
          </w:divBdr>
          <w:divsChild>
            <w:div w:id="1614244417">
              <w:marLeft w:val="0"/>
              <w:marRight w:val="0"/>
              <w:marTop w:val="0"/>
              <w:marBottom w:val="0"/>
              <w:divBdr>
                <w:top w:val="none" w:sz="0" w:space="0" w:color="auto"/>
                <w:left w:val="none" w:sz="0" w:space="0" w:color="auto"/>
                <w:bottom w:val="none" w:sz="0" w:space="0" w:color="auto"/>
                <w:right w:val="none" w:sz="0" w:space="0" w:color="auto"/>
              </w:divBdr>
              <w:divsChild>
                <w:div w:id="856503479">
                  <w:marLeft w:val="0"/>
                  <w:marRight w:val="0"/>
                  <w:marTop w:val="0"/>
                  <w:marBottom w:val="0"/>
                  <w:divBdr>
                    <w:top w:val="none" w:sz="0" w:space="0" w:color="auto"/>
                    <w:left w:val="none" w:sz="0" w:space="0" w:color="auto"/>
                    <w:bottom w:val="none" w:sz="0" w:space="0" w:color="auto"/>
                    <w:right w:val="none" w:sz="0" w:space="0" w:color="auto"/>
                  </w:divBdr>
                </w:div>
              </w:divsChild>
            </w:div>
            <w:div w:id="1785807865">
              <w:marLeft w:val="0"/>
              <w:marRight w:val="0"/>
              <w:marTop w:val="0"/>
              <w:marBottom w:val="0"/>
              <w:divBdr>
                <w:top w:val="none" w:sz="0" w:space="0" w:color="auto"/>
                <w:left w:val="none" w:sz="0" w:space="0" w:color="auto"/>
                <w:bottom w:val="none" w:sz="0" w:space="0" w:color="auto"/>
                <w:right w:val="none" w:sz="0" w:space="0" w:color="auto"/>
              </w:divBdr>
              <w:divsChild>
                <w:div w:id="175061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452955">
          <w:marLeft w:val="0"/>
          <w:marRight w:val="0"/>
          <w:marTop w:val="0"/>
          <w:marBottom w:val="0"/>
          <w:divBdr>
            <w:top w:val="none" w:sz="0" w:space="0" w:color="auto"/>
            <w:left w:val="none" w:sz="0" w:space="0" w:color="auto"/>
            <w:bottom w:val="none" w:sz="0" w:space="0" w:color="auto"/>
            <w:right w:val="none" w:sz="0" w:space="0" w:color="auto"/>
          </w:divBdr>
          <w:divsChild>
            <w:div w:id="841628846">
              <w:marLeft w:val="0"/>
              <w:marRight w:val="0"/>
              <w:marTop w:val="0"/>
              <w:marBottom w:val="0"/>
              <w:divBdr>
                <w:top w:val="none" w:sz="0" w:space="0" w:color="auto"/>
                <w:left w:val="none" w:sz="0" w:space="0" w:color="auto"/>
                <w:bottom w:val="none" w:sz="0" w:space="0" w:color="auto"/>
                <w:right w:val="none" w:sz="0" w:space="0" w:color="auto"/>
              </w:divBdr>
              <w:divsChild>
                <w:div w:id="1651984710">
                  <w:marLeft w:val="0"/>
                  <w:marRight w:val="0"/>
                  <w:marTop w:val="0"/>
                  <w:marBottom w:val="0"/>
                  <w:divBdr>
                    <w:top w:val="none" w:sz="0" w:space="0" w:color="auto"/>
                    <w:left w:val="none" w:sz="0" w:space="0" w:color="auto"/>
                    <w:bottom w:val="none" w:sz="0" w:space="0" w:color="auto"/>
                    <w:right w:val="none" w:sz="0" w:space="0" w:color="auto"/>
                  </w:divBdr>
                </w:div>
              </w:divsChild>
            </w:div>
            <w:div w:id="1474445045">
              <w:marLeft w:val="0"/>
              <w:marRight w:val="0"/>
              <w:marTop w:val="0"/>
              <w:marBottom w:val="0"/>
              <w:divBdr>
                <w:top w:val="none" w:sz="0" w:space="0" w:color="auto"/>
                <w:left w:val="none" w:sz="0" w:space="0" w:color="auto"/>
                <w:bottom w:val="none" w:sz="0" w:space="0" w:color="auto"/>
                <w:right w:val="none" w:sz="0" w:space="0" w:color="auto"/>
              </w:divBdr>
              <w:divsChild>
                <w:div w:id="20703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186604">
          <w:marLeft w:val="0"/>
          <w:marRight w:val="0"/>
          <w:marTop w:val="0"/>
          <w:marBottom w:val="0"/>
          <w:divBdr>
            <w:top w:val="none" w:sz="0" w:space="0" w:color="auto"/>
            <w:left w:val="none" w:sz="0" w:space="0" w:color="auto"/>
            <w:bottom w:val="none" w:sz="0" w:space="0" w:color="auto"/>
            <w:right w:val="none" w:sz="0" w:space="0" w:color="auto"/>
          </w:divBdr>
          <w:divsChild>
            <w:div w:id="1145048248">
              <w:marLeft w:val="0"/>
              <w:marRight w:val="0"/>
              <w:marTop w:val="0"/>
              <w:marBottom w:val="0"/>
              <w:divBdr>
                <w:top w:val="none" w:sz="0" w:space="0" w:color="auto"/>
                <w:left w:val="none" w:sz="0" w:space="0" w:color="auto"/>
                <w:bottom w:val="none" w:sz="0" w:space="0" w:color="auto"/>
                <w:right w:val="none" w:sz="0" w:space="0" w:color="auto"/>
              </w:divBdr>
              <w:divsChild>
                <w:div w:id="1891722499">
                  <w:marLeft w:val="0"/>
                  <w:marRight w:val="0"/>
                  <w:marTop w:val="0"/>
                  <w:marBottom w:val="0"/>
                  <w:divBdr>
                    <w:top w:val="none" w:sz="0" w:space="0" w:color="auto"/>
                    <w:left w:val="none" w:sz="0" w:space="0" w:color="auto"/>
                    <w:bottom w:val="none" w:sz="0" w:space="0" w:color="auto"/>
                    <w:right w:val="none" w:sz="0" w:space="0" w:color="auto"/>
                  </w:divBdr>
                </w:div>
              </w:divsChild>
            </w:div>
            <w:div w:id="571934673">
              <w:marLeft w:val="0"/>
              <w:marRight w:val="0"/>
              <w:marTop w:val="0"/>
              <w:marBottom w:val="0"/>
              <w:divBdr>
                <w:top w:val="none" w:sz="0" w:space="0" w:color="auto"/>
                <w:left w:val="none" w:sz="0" w:space="0" w:color="auto"/>
                <w:bottom w:val="none" w:sz="0" w:space="0" w:color="auto"/>
                <w:right w:val="none" w:sz="0" w:space="0" w:color="auto"/>
              </w:divBdr>
              <w:divsChild>
                <w:div w:id="2603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291232">
          <w:marLeft w:val="0"/>
          <w:marRight w:val="0"/>
          <w:marTop w:val="0"/>
          <w:marBottom w:val="0"/>
          <w:divBdr>
            <w:top w:val="none" w:sz="0" w:space="0" w:color="auto"/>
            <w:left w:val="none" w:sz="0" w:space="0" w:color="auto"/>
            <w:bottom w:val="none" w:sz="0" w:space="0" w:color="auto"/>
            <w:right w:val="none" w:sz="0" w:space="0" w:color="auto"/>
          </w:divBdr>
          <w:divsChild>
            <w:div w:id="1463621554">
              <w:marLeft w:val="0"/>
              <w:marRight w:val="0"/>
              <w:marTop w:val="0"/>
              <w:marBottom w:val="0"/>
              <w:divBdr>
                <w:top w:val="none" w:sz="0" w:space="0" w:color="auto"/>
                <w:left w:val="none" w:sz="0" w:space="0" w:color="auto"/>
                <w:bottom w:val="none" w:sz="0" w:space="0" w:color="auto"/>
                <w:right w:val="none" w:sz="0" w:space="0" w:color="auto"/>
              </w:divBdr>
              <w:divsChild>
                <w:div w:id="147673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681418">
      <w:bodyDiv w:val="1"/>
      <w:marLeft w:val="0"/>
      <w:marRight w:val="0"/>
      <w:marTop w:val="0"/>
      <w:marBottom w:val="0"/>
      <w:divBdr>
        <w:top w:val="none" w:sz="0" w:space="0" w:color="auto"/>
        <w:left w:val="none" w:sz="0" w:space="0" w:color="auto"/>
        <w:bottom w:val="none" w:sz="0" w:space="0" w:color="auto"/>
        <w:right w:val="none" w:sz="0" w:space="0" w:color="auto"/>
      </w:divBdr>
    </w:div>
    <w:div w:id="966207212">
      <w:bodyDiv w:val="1"/>
      <w:marLeft w:val="0"/>
      <w:marRight w:val="0"/>
      <w:marTop w:val="0"/>
      <w:marBottom w:val="0"/>
      <w:divBdr>
        <w:top w:val="none" w:sz="0" w:space="0" w:color="auto"/>
        <w:left w:val="none" w:sz="0" w:space="0" w:color="auto"/>
        <w:bottom w:val="none" w:sz="0" w:space="0" w:color="auto"/>
        <w:right w:val="none" w:sz="0" w:space="0" w:color="auto"/>
      </w:divBdr>
    </w:div>
    <w:div w:id="981809440">
      <w:bodyDiv w:val="1"/>
      <w:marLeft w:val="0"/>
      <w:marRight w:val="0"/>
      <w:marTop w:val="0"/>
      <w:marBottom w:val="0"/>
      <w:divBdr>
        <w:top w:val="none" w:sz="0" w:space="0" w:color="auto"/>
        <w:left w:val="none" w:sz="0" w:space="0" w:color="auto"/>
        <w:bottom w:val="none" w:sz="0" w:space="0" w:color="auto"/>
        <w:right w:val="none" w:sz="0" w:space="0" w:color="auto"/>
      </w:divBdr>
    </w:div>
    <w:div w:id="1010184490">
      <w:bodyDiv w:val="1"/>
      <w:marLeft w:val="0"/>
      <w:marRight w:val="0"/>
      <w:marTop w:val="0"/>
      <w:marBottom w:val="0"/>
      <w:divBdr>
        <w:top w:val="none" w:sz="0" w:space="0" w:color="auto"/>
        <w:left w:val="none" w:sz="0" w:space="0" w:color="auto"/>
        <w:bottom w:val="none" w:sz="0" w:space="0" w:color="auto"/>
        <w:right w:val="none" w:sz="0" w:space="0" w:color="auto"/>
      </w:divBdr>
    </w:div>
    <w:div w:id="1024330963">
      <w:bodyDiv w:val="1"/>
      <w:marLeft w:val="0"/>
      <w:marRight w:val="0"/>
      <w:marTop w:val="0"/>
      <w:marBottom w:val="0"/>
      <w:divBdr>
        <w:top w:val="none" w:sz="0" w:space="0" w:color="auto"/>
        <w:left w:val="none" w:sz="0" w:space="0" w:color="auto"/>
        <w:bottom w:val="none" w:sz="0" w:space="0" w:color="auto"/>
        <w:right w:val="none" w:sz="0" w:space="0" w:color="auto"/>
      </w:divBdr>
    </w:div>
    <w:div w:id="1025835139">
      <w:bodyDiv w:val="1"/>
      <w:marLeft w:val="0"/>
      <w:marRight w:val="0"/>
      <w:marTop w:val="0"/>
      <w:marBottom w:val="0"/>
      <w:divBdr>
        <w:top w:val="none" w:sz="0" w:space="0" w:color="auto"/>
        <w:left w:val="none" w:sz="0" w:space="0" w:color="auto"/>
        <w:bottom w:val="none" w:sz="0" w:space="0" w:color="auto"/>
        <w:right w:val="none" w:sz="0" w:space="0" w:color="auto"/>
      </w:divBdr>
    </w:div>
    <w:div w:id="1052122377">
      <w:bodyDiv w:val="1"/>
      <w:marLeft w:val="0"/>
      <w:marRight w:val="0"/>
      <w:marTop w:val="0"/>
      <w:marBottom w:val="0"/>
      <w:divBdr>
        <w:top w:val="none" w:sz="0" w:space="0" w:color="auto"/>
        <w:left w:val="none" w:sz="0" w:space="0" w:color="auto"/>
        <w:bottom w:val="none" w:sz="0" w:space="0" w:color="auto"/>
        <w:right w:val="none" w:sz="0" w:space="0" w:color="auto"/>
      </w:divBdr>
    </w:div>
    <w:div w:id="1107506178">
      <w:bodyDiv w:val="1"/>
      <w:marLeft w:val="0"/>
      <w:marRight w:val="0"/>
      <w:marTop w:val="0"/>
      <w:marBottom w:val="0"/>
      <w:divBdr>
        <w:top w:val="none" w:sz="0" w:space="0" w:color="auto"/>
        <w:left w:val="none" w:sz="0" w:space="0" w:color="auto"/>
        <w:bottom w:val="none" w:sz="0" w:space="0" w:color="auto"/>
        <w:right w:val="none" w:sz="0" w:space="0" w:color="auto"/>
      </w:divBdr>
      <w:divsChild>
        <w:div w:id="332219785">
          <w:marLeft w:val="0"/>
          <w:marRight w:val="0"/>
          <w:marTop w:val="0"/>
          <w:marBottom w:val="0"/>
          <w:divBdr>
            <w:top w:val="none" w:sz="0" w:space="0" w:color="auto"/>
            <w:left w:val="none" w:sz="0" w:space="0" w:color="auto"/>
            <w:bottom w:val="none" w:sz="0" w:space="0" w:color="auto"/>
            <w:right w:val="none" w:sz="0" w:space="0" w:color="auto"/>
          </w:divBdr>
          <w:divsChild>
            <w:div w:id="588851213">
              <w:marLeft w:val="0"/>
              <w:marRight w:val="0"/>
              <w:marTop w:val="0"/>
              <w:marBottom w:val="0"/>
              <w:divBdr>
                <w:top w:val="none" w:sz="0" w:space="0" w:color="auto"/>
                <w:left w:val="none" w:sz="0" w:space="0" w:color="auto"/>
                <w:bottom w:val="none" w:sz="0" w:space="0" w:color="auto"/>
                <w:right w:val="none" w:sz="0" w:space="0" w:color="auto"/>
              </w:divBdr>
              <w:divsChild>
                <w:div w:id="1737168258">
                  <w:marLeft w:val="0"/>
                  <w:marRight w:val="0"/>
                  <w:marTop w:val="0"/>
                  <w:marBottom w:val="0"/>
                  <w:divBdr>
                    <w:top w:val="none" w:sz="0" w:space="0" w:color="auto"/>
                    <w:left w:val="none" w:sz="0" w:space="0" w:color="auto"/>
                    <w:bottom w:val="none" w:sz="0" w:space="0" w:color="auto"/>
                    <w:right w:val="none" w:sz="0" w:space="0" w:color="auto"/>
                  </w:divBdr>
                  <w:divsChild>
                    <w:div w:id="7124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088667">
      <w:bodyDiv w:val="1"/>
      <w:marLeft w:val="0"/>
      <w:marRight w:val="0"/>
      <w:marTop w:val="0"/>
      <w:marBottom w:val="0"/>
      <w:divBdr>
        <w:top w:val="none" w:sz="0" w:space="0" w:color="auto"/>
        <w:left w:val="none" w:sz="0" w:space="0" w:color="auto"/>
        <w:bottom w:val="none" w:sz="0" w:space="0" w:color="auto"/>
        <w:right w:val="none" w:sz="0" w:space="0" w:color="auto"/>
      </w:divBdr>
    </w:div>
    <w:div w:id="1158154073">
      <w:bodyDiv w:val="1"/>
      <w:marLeft w:val="0"/>
      <w:marRight w:val="0"/>
      <w:marTop w:val="0"/>
      <w:marBottom w:val="0"/>
      <w:divBdr>
        <w:top w:val="none" w:sz="0" w:space="0" w:color="auto"/>
        <w:left w:val="none" w:sz="0" w:space="0" w:color="auto"/>
        <w:bottom w:val="none" w:sz="0" w:space="0" w:color="auto"/>
        <w:right w:val="none" w:sz="0" w:space="0" w:color="auto"/>
      </w:divBdr>
      <w:divsChild>
        <w:div w:id="162283103">
          <w:marLeft w:val="0"/>
          <w:marRight w:val="0"/>
          <w:marTop w:val="0"/>
          <w:marBottom w:val="0"/>
          <w:divBdr>
            <w:top w:val="none" w:sz="0" w:space="0" w:color="auto"/>
            <w:left w:val="none" w:sz="0" w:space="0" w:color="auto"/>
            <w:bottom w:val="none" w:sz="0" w:space="0" w:color="auto"/>
            <w:right w:val="none" w:sz="0" w:space="0" w:color="auto"/>
          </w:divBdr>
        </w:div>
        <w:div w:id="429283424">
          <w:marLeft w:val="0"/>
          <w:marRight w:val="0"/>
          <w:marTop w:val="0"/>
          <w:marBottom w:val="0"/>
          <w:divBdr>
            <w:top w:val="none" w:sz="0" w:space="0" w:color="auto"/>
            <w:left w:val="none" w:sz="0" w:space="0" w:color="auto"/>
            <w:bottom w:val="none" w:sz="0" w:space="0" w:color="auto"/>
            <w:right w:val="none" w:sz="0" w:space="0" w:color="auto"/>
          </w:divBdr>
          <w:divsChild>
            <w:div w:id="351734185">
              <w:marLeft w:val="0"/>
              <w:marRight w:val="0"/>
              <w:marTop w:val="0"/>
              <w:marBottom w:val="0"/>
              <w:divBdr>
                <w:top w:val="none" w:sz="0" w:space="0" w:color="auto"/>
                <w:left w:val="none" w:sz="0" w:space="0" w:color="auto"/>
                <w:bottom w:val="none" w:sz="0" w:space="0" w:color="auto"/>
                <w:right w:val="none" w:sz="0" w:space="0" w:color="auto"/>
              </w:divBdr>
              <w:divsChild>
                <w:div w:id="105856809">
                  <w:marLeft w:val="0"/>
                  <w:marRight w:val="0"/>
                  <w:marTop w:val="0"/>
                  <w:marBottom w:val="0"/>
                  <w:divBdr>
                    <w:top w:val="none" w:sz="0" w:space="0" w:color="auto"/>
                    <w:left w:val="none" w:sz="0" w:space="0" w:color="auto"/>
                    <w:bottom w:val="none" w:sz="0" w:space="0" w:color="auto"/>
                    <w:right w:val="none" w:sz="0" w:space="0" w:color="auto"/>
                  </w:divBdr>
                </w:div>
                <w:div w:id="969088642">
                  <w:marLeft w:val="225"/>
                  <w:marRight w:val="15"/>
                  <w:marTop w:val="60"/>
                  <w:marBottom w:val="60"/>
                  <w:divBdr>
                    <w:top w:val="none" w:sz="0" w:space="0" w:color="auto"/>
                    <w:left w:val="none" w:sz="0" w:space="0" w:color="auto"/>
                    <w:bottom w:val="none" w:sz="0" w:space="0" w:color="auto"/>
                    <w:right w:val="none" w:sz="0" w:space="0" w:color="auto"/>
                  </w:divBdr>
                </w:div>
              </w:divsChild>
            </w:div>
          </w:divsChild>
        </w:div>
        <w:div w:id="541332354">
          <w:marLeft w:val="0"/>
          <w:marRight w:val="0"/>
          <w:marTop w:val="0"/>
          <w:marBottom w:val="0"/>
          <w:divBdr>
            <w:top w:val="none" w:sz="0" w:space="0" w:color="auto"/>
            <w:left w:val="none" w:sz="0" w:space="0" w:color="auto"/>
            <w:bottom w:val="none" w:sz="0" w:space="0" w:color="auto"/>
            <w:right w:val="none" w:sz="0" w:space="0" w:color="auto"/>
          </w:divBdr>
        </w:div>
        <w:div w:id="839396661">
          <w:marLeft w:val="0"/>
          <w:marRight w:val="0"/>
          <w:marTop w:val="0"/>
          <w:marBottom w:val="0"/>
          <w:divBdr>
            <w:top w:val="none" w:sz="0" w:space="0" w:color="auto"/>
            <w:left w:val="none" w:sz="0" w:space="0" w:color="auto"/>
            <w:bottom w:val="none" w:sz="0" w:space="0" w:color="auto"/>
            <w:right w:val="none" w:sz="0" w:space="0" w:color="auto"/>
          </w:divBdr>
        </w:div>
        <w:div w:id="1127821537">
          <w:marLeft w:val="0"/>
          <w:marRight w:val="0"/>
          <w:marTop w:val="0"/>
          <w:marBottom w:val="0"/>
          <w:divBdr>
            <w:top w:val="none" w:sz="0" w:space="0" w:color="auto"/>
            <w:left w:val="none" w:sz="0" w:space="0" w:color="auto"/>
            <w:bottom w:val="none" w:sz="0" w:space="0" w:color="auto"/>
            <w:right w:val="none" w:sz="0" w:space="0" w:color="auto"/>
          </w:divBdr>
        </w:div>
        <w:div w:id="1536842196">
          <w:marLeft w:val="0"/>
          <w:marRight w:val="0"/>
          <w:marTop w:val="0"/>
          <w:marBottom w:val="0"/>
          <w:divBdr>
            <w:top w:val="none" w:sz="0" w:space="0" w:color="auto"/>
            <w:left w:val="none" w:sz="0" w:space="0" w:color="auto"/>
            <w:bottom w:val="none" w:sz="0" w:space="0" w:color="auto"/>
            <w:right w:val="none" w:sz="0" w:space="0" w:color="auto"/>
          </w:divBdr>
          <w:divsChild>
            <w:div w:id="281883877">
              <w:marLeft w:val="0"/>
              <w:marRight w:val="0"/>
              <w:marTop w:val="0"/>
              <w:marBottom w:val="0"/>
              <w:divBdr>
                <w:top w:val="none" w:sz="0" w:space="0" w:color="auto"/>
                <w:left w:val="none" w:sz="0" w:space="0" w:color="auto"/>
                <w:bottom w:val="none" w:sz="0" w:space="0" w:color="auto"/>
                <w:right w:val="none" w:sz="0" w:space="0" w:color="auto"/>
              </w:divBdr>
              <w:divsChild>
                <w:div w:id="487671953">
                  <w:marLeft w:val="0"/>
                  <w:marRight w:val="0"/>
                  <w:marTop w:val="0"/>
                  <w:marBottom w:val="0"/>
                  <w:divBdr>
                    <w:top w:val="none" w:sz="0" w:space="0" w:color="auto"/>
                    <w:left w:val="none" w:sz="0" w:space="0" w:color="auto"/>
                    <w:bottom w:val="none" w:sz="0" w:space="0" w:color="auto"/>
                    <w:right w:val="none" w:sz="0" w:space="0" w:color="auto"/>
                  </w:divBdr>
                </w:div>
                <w:div w:id="1520126108">
                  <w:marLeft w:val="225"/>
                  <w:marRight w:val="15"/>
                  <w:marTop w:val="60"/>
                  <w:marBottom w:val="60"/>
                  <w:divBdr>
                    <w:top w:val="none" w:sz="0" w:space="0" w:color="auto"/>
                    <w:left w:val="none" w:sz="0" w:space="0" w:color="auto"/>
                    <w:bottom w:val="none" w:sz="0" w:space="0" w:color="auto"/>
                    <w:right w:val="none" w:sz="0" w:space="0" w:color="auto"/>
                  </w:divBdr>
                </w:div>
              </w:divsChild>
            </w:div>
          </w:divsChild>
        </w:div>
        <w:div w:id="1621647835">
          <w:marLeft w:val="0"/>
          <w:marRight w:val="0"/>
          <w:marTop w:val="0"/>
          <w:marBottom w:val="0"/>
          <w:divBdr>
            <w:top w:val="none" w:sz="0" w:space="0" w:color="auto"/>
            <w:left w:val="none" w:sz="0" w:space="0" w:color="auto"/>
            <w:bottom w:val="none" w:sz="0" w:space="0" w:color="auto"/>
            <w:right w:val="none" w:sz="0" w:space="0" w:color="auto"/>
          </w:divBdr>
          <w:divsChild>
            <w:div w:id="1402290450">
              <w:marLeft w:val="0"/>
              <w:marRight w:val="0"/>
              <w:marTop w:val="0"/>
              <w:marBottom w:val="0"/>
              <w:divBdr>
                <w:top w:val="none" w:sz="0" w:space="0" w:color="auto"/>
                <w:left w:val="none" w:sz="0" w:space="0" w:color="auto"/>
                <w:bottom w:val="none" w:sz="0" w:space="0" w:color="auto"/>
                <w:right w:val="none" w:sz="0" w:space="0" w:color="auto"/>
              </w:divBdr>
              <w:divsChild>
                <w:div w:id="370695053">
                  <w:marLeft w:val="0"/>
                  <w:marRight w:val="0"/>
                  <w:marTop w:val="0"/>
                  <w:marBottom w:val="0"/>
                  <w:divBdr>
                    <w:top w:val="none" w:sz="0" w:space="0" w:color="auto"/>
                    <w:left w:val="none" w:sz="0" w:space="0" w:color="auto"/>
                    <w:bottom w:val="none" w:sz="0" w:space="0" w:color="auto"/>
                    <w:right w:val="none" w:sz="0" w:space="0" w:color="auto"/>
                  </w:divBdr>
                </w:div>
                <w:div w:id="1736464071">
                  <w:marLeft w:val="225"/>
                  <w:marRight w:val="15"/>
                  <w:marTop w:val="60"/>
                  <w:marBottom w:val="60"/>
                  <w:divBdr>
                    <w:top w:val="none" w:sz="0" w:space="0" w:color="auto"/>
                    <w:left w:val="none" w:sz="0" w:space="0" w:color="auto"/>
                    <w:bottom w:val="none" w:sz="0" w:space="0" w:color="auto"/>
                    <w:right w:val="none" w:sz="0" w:space="0" w:color="auto"/>
                  </w:divBdr>
                </w:div>
              </w:divsChild>
            </w:div>
          </w:divsChild>
        </w:div>
        <w:div w:id="1713070125">
          <w:marLeft w:val="0"/>
          <w:marRight w:val="0"/>
          <w:marTop w:val="0"/>
          <w:marBottom w:val="0"/>
          <w:divBdr>
            <w:top w:val="none" w:sz="0" w:space="0" w:color="auto"/>
            <w:left w:val="none" w:sz="0" w:space="0" w:color="auto"/>
            <w:bottom w:val="none" w:sz="0" w:space="0" w:color="auto"/>
            <w:right w:val="none" w:sz="0" w:space="0" w:color="auto"/>
          </w:divBdr>
          <w:divsChild>
            <w:div w:id="423764960">
              <w:marLeft w:val="0"/>
              <w:marRight w:val="0"/>
              <w:marTop w:val="0"/>
              <w:marBottom w:val="0"/>
              <w:divBdr>
                <w:top w:val="none" w:sz="0" w:space="0" w:color="auto"/>
                <w:left w:val="none" w:sz="0" w:space="0" w:color="auto"/>
                <w:bottom w:val="none" w:sz="0" w:space="0" w:color="auto"/>
                <w:right w:val="none" w:sz="0" w:space="0" w:color="auto"/>
              </w:divBdr>
              <w:divsChild>
                <w:div w:id="961496887">
                  <w:marLeft w:val="0"/>
                  <w:marRight w:val="0"/>
                  <w:marTop w:val="0"/>
                  <w:marBottom w:val="0"/>
                  <w:divBdr>
                    <w:top w:val="none" w:sz="0" w:space="0" w:color="auto"/>
                    <w:left w:val="none" w:sz="0" w:space="0" w:color="auto"/>
                    <w:bottom w:val="none" w:sz="0" w:space="0" w:color="auto"/>
                    <w:right w:val="none" w:sz="0" w:space="0" w:color="auto"/>
                  </w:divBdr>
                </w:div>
                <w:div w:id="1565793028">
                  <w:marLeft w:val="225"/>
                  <w:marRight w:val="15"/>
                  <w:marTop w:val="60"/>
                  <w:marBottom w:val="60"/>
                  <w:divBdr>
                    <w:top w:val="none" w:sz="0" w:space="0" w:color="auto"/>
                    <w:left w:val="none" w:sz="0" w:space="0" w:color="auto"/>
                    <w:bottom w:val="none" w:sz="0" w:space="0" w:color="auto"/>
                    <w:right w:val="none" w:sz="0" w:space="0" w:color="auto"/>
                  </w:divBdr>
                </w:div>
              </w:divsChild>
            </w:div>
          </w:divsChild>
        </w:div>
      </w:divsChild>
    </w:div>
    <w:div w:id="1179583567">
      <w:bodyDiv w:val="1"/>
      <w:marLeft w:val="0"/>
      <w:marRight w:val="0"/>
      <w:marTop w:val="0"/>
      <w:marBottom w:val="0"/>
      <w:divBdr>
        <w:top w:val="none" w:sz="0" w:space="0" w:color="auto"/>
        <w:left w:val="none" w:sz="0" w:space="0" w:color="auto"/>
        <w:bottom w:val="none" w:sz="0" w:space="0" w:color="auto"/>
        <w:right w:val="none" w:sz="0" w:space="0" w:color="auto"/>
      </w:divBdr>
    </w:div>
    <w:div w:id="1182861199">
      <w:bodyDiv w:val="1"/>
      <w:marLeft w:val="0"/>
      <w:marRight w:val="0"/>
      <w:marTop w:val="0"/>
      <w:marBottom w:val="0"/>
      <w:divBdr>
        <w:top w:val="none" w:sz="0" w:space="0" w:color="auto"/>
        <w:left w:val="none" w:sz="0" w:space="0" w:color="auto"/>
        <w:bottom w:val="none" w:sz="0" w:space="0" w:color="auto"/>
        <w:right w:val="none" w:sz="0" w:space="0" w:color="auto"/>
      </w:divBdr>
    </w:div>
    <w:div w:id="1194347179">
      <w:bodyDiv w:val="1"/>
      <w:marLeft w:val="0"/>
      <w:marRight w:val="0"/>
      <w:marTop w:val="0"/>
      <w:marBottom w:val="0"/>
      <w:divBdr>
        <w:top w:val="none" w:sz="0" w:space="0" w:color="auto"/>
        <w:left w:val="none" w:sz="0" w:space="0" w:color="auto"/>
        <w:bottom w:val="none" w:sz="0" w:space="0" w:color="auto"/>
        <w:right w:val="none" w:sz="0" w:space="0" w:color="auto"/>
      </w:divBdr>
    </w:div>
    <w:div w:id="1220482345">
      <w:bodyDiv w:val="1"/>
      <w:marLeft w:val="0"/>
      <w:marRight w:val="0"/>
      <w:marTop w:val="0"/>
      <w:marBottom w:val="0"/>
      <w:divBdr>
        <w:top w:val="none" w:sz="0" w:space="0" w:color="auto"/>
        <w:left w:val="none" w:sz="0" w:space="0" w:color="auto"/>
        <w:bottom w:val="none" w:sz="0" w:space="0" w:color="auto"/>
        <w:right w:val="none" w:sz="0" w:space="0" w:color="auto"/>
      </w:divBdr>
    </w:div>
    <w:div w:id="1258056959">
      <w:bodyDiv w:val="1"/>
      <w:marLeft w:val="0"/>
      <w:marRight w:val="0"/>
      <w:marTop w:val="0"/>
      <w:marBottom w:val="0"/>
      <w:divBdr>
        <w:top w:val="none" w:sz="0" w:space="0" w:color="auto"/>
        <w:left w:val="none" w:sz="0" w:space="0" w:color="auto"/>
        <w:bottom w:val="none" w:sz="0" w:space="0" w:color="auto"/>
        <w:right w:val="none" w:sz="0" w:space="0" w:color="auto"/>
      </w:divBdr>
    </w:div>
    <w:div w:id="1271858534">
      <w:bodyDiv w:val="1"/>
      <w:marLeft w:val="0"/>
      <w:marRight w:val="0"/>
      <w:marTop w:val="0"/>
      <w:marBottom w:val="0"/>
      <w:divBdr>
        <w:top w:val="none" w:sz="0" w:space="0" w:color="auto"/>
        <w:left w:val="none" w:sz="0" w:space="0" w:color="auto"/>
        <w:bottom w:val="none" w:sz="0" w:space="0" w:color="auto"/>
        <w:right w:val="none" w:sz="0" w:space="0" w:color="auto"/>
      </w:divBdr>
    </w:div>
    <w:div w:id="1300382027">
      <w:bodyDiv w:val="1"/>
      <w:marLeft w:val="0"/>
      <w:marRight w:val="0"/>
      <w:marTop w:val="0"/>
      <w:marBottom w:val="0"/>
      <w:divBdr>
        <w:top w:val="none" w:sz="0" w:space="0" w:color="auto"/>
        <w:left w:val="none" w:sz="0" w:space="0" w:color="auto"/>
        <w:bottom w:val="none" w:sz="0" w:space="0" w:color="auto"/>
        <w:right w:val="none" w:sz="0" w:space="0" w:color="auto"/>
      </w:divBdr>
    </w:div>
    <w:div w:id="1301616909">
      <w:bodyDiv w:val="1"/>
      <w:marLeft w:val="0"/>
      <w:marRight w:val="0"/>
      <w:marTop w:val="0"/>
      <w:marBottom w:val="0"/>
      <w:divBdr>
        <w:top w:val="none" w:sz="0" w:space="0" w:color="auto"/>
        <w:left w:val="none" w:sz="0" w:space="0" w:color="auto"/>
        <w:bottom w:val="none" w:sz="0" w:space="0" w:color="auto"/>
        <w:right w:val="none" w:sz="0" w:space="0" w:color="auto"/>
      </w:divBdr>
    </w:div>
    <w:div w:id="1323775386">
      <w:bodyDiv w:val="1"/>
      <w:marLeft w:val="0"/>
      <w:marRight w:val="0"/>
      <w:marTop w:val="0"/>
      <w:marBottom w:val="0"/>
      <w:divBdr>
        <w:top w:val="none" w:sz="0" w:space="0" w:color="auto"/>
        <w:left w:val="none" w:sz="0" w:space="0" w:color="auto"/>
        <w:bottom w:val="none" w:sz="0" w:space="0" w:color="auto"/>
        <w:right w:val="none" w:sz="0" w:space="0" w:color="auto"/>
      </w:divBdr>
    </w:div>
    <w:div w:id="1351489330">
      <w:bodyDiv w:val="1"/>
      <w:marLeft w:val="0"/>
      <w:marRight w:val="0"/>
      <w:marTop w:val="0"/>
      <w:marBottom w:val="0"/>
      <w:divBdr>
        <w:top w:val="none" w:sz="0" w:space="0" w:color="auto"/>
        <w:left w:val="none" w:sz="0" w:space="0" w:color="auto"/>
        <w:bottom w:val="none" w:sz="0" w:space="0" w:color="auto"/>
        <w:right w:val="none" w:sz="0" w:space="0" w:color="auto"/>
      </w:divBdr>
      <w:divsChild>
        <w:div w:id="1973291648">
          <w:marLeft w:val="0"/>
          <w:marRight w:val="0"/>
          <w:marTop w:val="0"/>
          <w:marBottom w:val="0"/>
          <w:divBdr>
            <w:top w:val="none" w:sz="0" w:space="0" w:color="auto"/>
            <w:left w:val="none" w:sz="0" w:space="0" w:color="auto"/>
            <w:bottom w:val="none" w:sz="0" w:space="0" w:color="auto"/>
            <w:right w:val="none" w:sz="0" w:space="0" w:color="auto"/>
          </w:divBdr>
          <w:divsChild>
            <w:div w:id="1796867312">
              <w:marLeft w:val="0"/>
              <w:marRight w:val="0"/>
              <w:marTop w:val="0"/>
              <w:marBottom w:val="0"/>
              <w:divBdr>
                <w:top w:val="none" w:sz="0" w:space="0" w:color="auto"/>
                <w:left w:val="none" w:sz="0" w:space="0" w:color="auto"/>
                <w:bottom w:val="none" w:sz="0" w:space="0" w:color="auto"/>
                <w:right w:val="none" w:sz="0" w:space="0" w:color="auto"/>
              </w:divBdr>
              <w:divsChild>
                <w:div w:id="1174148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957881">
      <w:bodyDiv w:val="1"/>
      <w:marLeft w:val="0"/>
      <w:marRight w:val="0"/>
      <w:marTop w:val="0"/>
      <w:marBottom w:val="0"/>
      <w:divBdr>
        <w:top w:val="none" w:sz="0" w:space="0" w:color="auto"/>
        <w:left w:val="none" w:sz="0" w:space="0" w:color="auto"/>
        <w:bottom w:val="none" w:sz="0" w:space="0" w:color="auto"/>
        <w:right w:val="none" w:sz="0" w:space="0" w:color="auto"/>
      </w:divBdr>
    </w:div>
    <w:div w:id="1385829848">
      <w:bodyDiv w:val="1"/>
      <w:marLeft w:val="0"/>
      <w:marRight w:val="0"/>
      <w:marTop w:val="0"/>
      <w:marBottom w:val="0"/>
      <w:divBdr>
        <w:top w:val="none" w:sz="0" w:space="0" w:color="auto"/>
        <w:left w:val="none" w:sz="0" w:space="0" w:color="auto"/>
        <w:bottom w:val="none" w:sz="0" w:space="0" w:color="auto"/>
        <w:right w:val="none" w:sz="0" w:space="0" w:color="auto"/>
      </w:divBdr>
    </w:div>
    <w:div w:id="1395355289">
      <w:bodyDiv w:val="1"/>
      <w:marLeft w:val="0"/>
      <w:marRight w:val="0"/>
      <w:marTop w:val="0"/>
      <w:marBottom w:val="0"/>
      <w:divBdr>
        <w:top w:val="none" w:sz="0" w:space="0" w:color="auto"/>
        <w:left w:val="none" w:sz="0" w:space="0" w:color="auto"/>
        <w:bottom w:val="none" w:sz="0" w:space="0" w:color="auto"/>
        <w:right w:val="none" w:sz="0" w:space="0" w:color="auto"/>
      </w:divBdr>
    </w:div>
    <w:div w:id="1411997614">
      <w:bodyDiv w:val="1"/>
      <w:marLeft w:val="0"/>
      <w:marRight w:val="0"/>
      <w:marTop w:val="0"/>
      <w:marBottom w:val="0"/>
      <w:divBdr>
        <w:top w:val="none" w:sz="0" w:space="0" w:color="auto"/>
        <w:left w:val="none" w:sz="0" w:space="0" w:color="auto"/>
        <w:bottom w:val="none" w:sz="0" w:space="0" w:color="auto"/>
        <w:right w:val="none" w:sz="0" w:space="0" w:color="auto"/>
      </w:divBdr>
    </w:div>
    <w:div w:id="1461071780">
      <w:bodyDiv w:val="1"/>
      <w:marLeft w:val="0"/>
      <w:marRight w:val="0"/>
      <w:marTop w:val="0"/>
      <w:marBottom w:val="0"/>
      <w:divBdr>
        <w:top w:val="none" w:sz="0" w:space="0" w:color="auto"/>
        <w:left w:val="none" w:sz="0" w:space="0" w:color="auto"/>
        <w:bottom w:val="none" w:sz="0" w:space="0" w:color="auto"/>
        <w:right w:val="none" w:sz="0" w:space="0" w:color="auto"/>
      </w:divBdr>
    </w:div>
    <w:div w:id="1482425663">
      <w:bodyDiv w:val="1"/>
      <w:marLeft w:val="0"/>
      <w:marRight w:val="0"/>
      <w:marTop w:val="0"/>
      <w:marBottom w:val="0"/>
      <w:divBdr>
        <w:top w:val="none" w:sz="0" w:space="0" w:color="auto"/>
        <w:left w:val="none" w:sz="0" w:space="0" w:color="auto"/>
        <w:bottom w:val="none" w:sz="0" w:space="0" w:color="auto"/>
        <w:right w:val="none" w:sz="0" w:space="0" w:color="auto"/>
      </w:divBdr>
    </w:div>
    <w:div w:id="1496262589">
      <w:bodyDiv w:val="1"/>
      <w:marLeft w:val="0"/>
      <w:marRight w:val="0"/>
      <w:marTop w:val="0"/>
      <w:marBottom w:val="0"/>
      <w:divBdr>
        <w:top w:val="none" w:sz="0" w:space="0" w:color="auto"/>
        <w:left w:val="none" w:sz="0" w:space="0" w:color="auto"/>
        <w:bottom w:val="none" w:sz="0" w:space="0" w:color="auto"/>
        <w:right w:val="none" w:sz="0" w:space="0" w:color="auto"/>
      </w:divBdr>
    </w:div>
    <w:div w:id="1500656540">
      <w:bodyDiv w:val="1"/>
      <w:marLeft w:val="0"/>
      <w:marRight w:val="0"/>
      <w:marTop w:val="0"/>
      <w:marBottom w:val="0"/>
      <w:divBdr>
        <w:top w:val="none" w:sz="0" w:space="0" w:color="auto"/>
        <w:left w:val="none" w:sz="0" w:space="0" w:color="auto"/>
        <w:bottom w:val="none" w:sz="0" w:space="0" w:color="auto"/>
        <w:right w:val="none" w:sz="0" w:space="0" w:color="auto"/>
      </w:divBdr>
    </w:div>
    <w:div w:id="1535187647">
      <w:bodyDiv w:val="1"/>
      <w:marLeft w:val="0"/>
      <w:marRight w:val="0"/>
      <w:marTop w:val="0"/>
      <w:marBottom w:val="0"/>
      <w:divBdr>
        <w:top w:val="none" w:sz="0" w:space="0" w:color="auto"/>
        <w:left w:val="none" w:sz="0" w:space="0" w:color="auto"/>
        <w:bottom w:val="none" w:sz="0" w:space="0" w:color="auto"/>
        <w:right w:val="none" w:sz="0" w:space="0" w:color="auto"/>
      </w:divBdr>
    </w:div>
    <w:div w:id="1548646718">
      <w:bodyDiv w:val="1"/>
      <w:marLeft w:val="0"/>
      <w:marRight w:val="0"/>
      <w:marTop w:val="0"/>
      <w:marBottom w:val="0"/>
      <w:divBdr>
        <w:top w:val="none" w:sz="0" w:space="0" w:color="auto"/>
        <w:left w:val="none" w:sz="0" w:space="0" w:color="auto"/>
        <w:bottom w:val="none" w:sz="0" w:space="0" w:color="auto"/>
        <w:right w:val="none" w:sz="0" w:space="0" w:color="auto"/>
      </w:divBdr>
    </w:div>
    <w:div w:id="1556887045">
      <w:bodyDiv w:val="1"/>
      <w:marLeft w:val="0"/>
      <w:marRight w:val="0"/>
      <w:marTop w:val="0"/>
      <w:marBottom w:val="0"/>
      <w:divBdr>
        <w:top w:val="none" w:sz="0" w:space="0" w:color="auto"/>
        <w:left w:val="none" w:sz="0" w:space="0" w:color="auto"/>
        <w:bottom w:val="none" w:sz="0" w:space="0" w:color="auto"/>
        <w:right w:val="none" w:sz="0" w:space="0" w:color="auto"/>
      </w:divBdr>
    </w:div>
    <w:div w:id="1588492363">
      <w:bodyDiv w:val="1"/>
      <w:marLeft w:val="0"/>
      <w:marRight w:val="0"/>
      <w:marTop w:val="0"/>
      <w:marBottom w:val="0"/>
      <w:divBdr>
        <w:top w:val="none" w:sz="0" w:space="0" w:color="auto"/>
        <w:left w:val="none" w:sz="0" w:space="0" w:color="auto"/>
        <w:bottom w:val="none" w:sz="0" w:space="0" w:color="auto"/>
        <w:right w:val="none" w:sz="0" w:space="0" w:color="auto"/>
      </w:divBdr>
    </w:div>
    <w:div w:id="1595355778">
      <w:bodyDiv w:val="1"/>
      <w:marLeft w:val="0"/>
      <w:marRight w:val="0"/>
      <w:marTop w:val="0"/>
      <w:marBottom w:val="0"/>
      <w:divBdr>
        <w:top w:val="none" w:sz="0" w:space="0" w:color="auto"/>
        <w:left w:val="none" w:sz="0" w:space="0" w:color="auto"/>
        <w:bottom w:val="none" w:sz="0" w:space="0" w:color="auto"/>
        <w:right w:val="none" w:sz="0" w:space="0" w:color="auto"/>
      </w:divBdr>
    </w:div>
    <w:div w:id="1602832153">
      <w:bodyDiv w:val="1"/>
      <w:marLeft w:val="0"/>
      <w:marRight w:val="0"/>
      <w:marTop w:val="0"/>
      <w:marBottom w:val="0"/>
      <w:divBdr>
        <w:top w:val="none" w:sz="0" w:space="0" w:color="auto"/>
        <w:left w:val="none" w:sz="0" w:space="0" w:color="auto"/>
        <w:bottom w:val="none" w:sz="0" w:space="0" w:color="auto"/>
        <w:right w:val="none" w:sz="0" w:space="0" w:color="auto"/>
      </w:divBdr>
      <w:divsChild>
        <w:div w:id="2046982472">
          <w:marLeft w:val="0"/>
          <w:marRight w:val="0"/>
          <w:marTop w:val="0"/>
          <w:marBottom w:val="0"/>
          <w:divBdr>
            <w:top w:val="none" w:sz="0" w:space="0" w:color="auto"/>
            <w:left w:val="none" w:sz="0" w:space="0" w:color="auto"/>
            <w:bottom w:val="none" w:sz="0" w:space="0" w:color="auto"/>
            <w:right w:val="none" w:sz="0" w:space="0" w:color="auto"/>
          </w:divBdr>
          <w:divsChild>
            <w:div w:id="1534686139">
              <w:marLeft w:val="0"/>
              <w:marRight w:val="0"/>
              <w:marTop w:val="0"/>
              <w:marBottom w:val="0"/>
              <w:divBdr>
                <w:top w:val="none" w:sz="0" w:space="0" w:color="auto"/>
                <w:left w:val="none" w:sz="0" w:space="0" w:color="auto"/>
                <w:bottom w:val="none" w:sz="0" w:space="0" w:color="auto"/>
                <w:right w:val="none" w:sz="0" w:space="0" w:color="auto"/>
              </w:divBdr>
              <w:divsChild>
                <w:div w:id="1653094706">
                  <w:marLeft w:val="0"/>
                  <w:marRight w:val="0"/>
                  <w:marTop w:val="0"/>
                  <w:marBottom w:val="0"/>
                  <w:divBdr>
                    <w:top w:val="none" w:sz="0" w:space="0" w:color="auto"/>
                    <w:left w:val="none" w:sz="0" w:space="0" w:color="auto"/>
                    <w:bottom w:val="none" w:sz="0" w:space="0" w:color="auto"/>
                    <w:right w:val="none" w:sz="0" w:space="0" w:color="auto"/>
                  </w:divBdr>
                  <w:divsChild>
                    <w:div w:id="607663380">
                      <w:marLeft w:val="0"/>
                      <w:marRight w:val="0"/>
                      <w:marTop w:val="0"/>
                      <w:marBottom w:val="0"/>
                      <w:divBdr>
                        <w:top w:val="none" w:sz="0" w:space="0" w:color="auto"/>
                        <w:left w:val="none" w:sz="0" w:space="0" w:color="auto"/>
                        <w:bottom w:val="none" w:sz="0" w:space="0" w:color="auto"/>
                        <w:right w:val="none" w:sz="0" w:space="0" w:color="auto"/>
                      </w:divBdr>
                    </w:div>
                  </w:divsChild>
                </w:div>
                <w:div w:id="588467275">
                  <w:marLeft w:val="0"/>
                  <w:marRight w:val="0"/>
                  <w:marTop w:val="0"/>
                  <w:marBottom w:val="0"/>
                  <w:divBdr>
                    <w:top w:val="none" w:sz="0" w:space="0" w:color="auto"/>
                    <w:left w:val="none" w:sz="0" w:space="0" w:color="auto"/>
                    <w:bottom w:val="none" w:sz="0" w:space="0" w:color="auto"/>
                    <w:right w:val="none" w:sz="0" w:space="0" w:color="auto"/>
                  </w:divBdr>
                  <w:divsChild>
                    <w:div w:id="1400127497">
                      <w:marLeft w:val="0"/>
                      <w:marRight w:val="0"/>
                      <w:marTop w:val="0"/>
                      <w:marBottom w:val="0"/>
                      <w:divBdr>
                        <w:top w:val="none" w:sz="0" w:space="0" w:color="auto"/>
                        <w:left w:val="none" w:sz="0" w:space="0" w:color="auto"/>
                        <w:bottom w:val="none" w:sz="0" w:space="0" w:color="auto"/>
                        <w:right w:val="none" w:sz="0" w:space="0" w:color="auto"/>
                      </w:divBdr>
                    </w:div>
                  </w:divsChild>
                </w:div>
                <w:div w:id="286085899">
                  <w:marLeft w:val="0"/>
                  <w:marRight w:val="0"/>
                  <w:marTop w:val="0"/>
                  <w:marBottom w:val="0"/>
                  <w:divBdr>
                    <w:top w:val="none" w:sz="0" w:space="0" w:color="auto"/>
                    <w:left w:val="none" w:sz="0" w:space="0" w:color="auto"/>
                    <w:bottom w:val="none" w:sz="0" w:space="0" w:color="auto"/>
                    <w:right w:val="none" w:sz="0" w:space="0" w:color="auto"/>
                  </w:divBdr>
                  <w:divsChild>
                    <w:div w:id="1875269185">
                      <w:marLeft w:val="0"/>
                      <w:marRight w:val="0"/>
                      <w:marTop w:val="0"/>
                      <w:marBottom w:val="0"/>
                      <w:divBdr>
                        <w:top w:val="none" w:sz="0" w:space="0" w:color="auto"/>
                        <w:left w:val="none" w:sz="0" w:space="0" w:color="auto"/>
                        <w:bottom w:val="none" w:sz="0" w:space="0" w:color="auto"/>
                        <w:right w:val="none" w:sz="0" w:space="0" w:color="auto"/>
                      </w:divBdr>
                    </w:div>
                  </w:divsChild>
                </w:div>
                <w:div w:id="1733768110">
                  <w:marLeft w:val="0"/>
                  <w:marRight w:val="0"/>
                  <w:marTop w:val="0"/>
                  <w:marBottom w:val="0"/>
                  <w:divBdr>
                    <w:top w:val="none" w:sz="0" w:space="0" w:color="auto"/>
                    <w:left w:val="none" w:sz="0" w:space="0" w:color="auto"/>
                    <w:bottom w:val="none" w:sz="0" w:space="0" w:color="auto"/>
                    <w:right w:val="none" w:sz="0" w:space="0" w:color="auto"/>
                  </w:divBdr>
                  <w:divsChild>
                    <w:div w:id="1601598428">
                      <w:marLeft w:val="0"/>
                      <w:marRight w:val="0"/>
                      <w:marTop w:val="0"/>
                      <w:marBottom w:val="0"/>
                      <w:divBdr>
                        <w:top w:val="none" w:sz="0" w:space="0" w:color="auto"/>
                        <w:left w:val="none" w:sz="0" w:space="0" w:color="auto"/>
                        <w:bottom w:val="none" w:sz="0" w:space="0" w:color="auto"/>
                        <w:right w:val="none" w:sz="0" w:space="0" w:color="auto"/>
                      </w:divBdr>
                    </w:div>
                  </w:divsChild>
                </w:div>
                <w:div w:id="1498229254">
                  <w:marLeft w:val="0"/>
                  <w:marRight w:val="0"/>
                  <w:marTop w:val="0"/>
                  <w:marBottom w:val="0"/>
                  <w:divBdr>
                    <w:top w:val="none" w:sz="0" w:space="0" w:color="auto"/>
                    <w:left w:val="none" w:sz="0" w:space="0" w:color="auto"/>
                    <w:bottom w:val="none" w:sz="0" w:space="0" w:color="auto"/>
                    <w:right w:val="none" w:sz="0" w:space="0" w:color="auto"/>
                  </w:divBdr>
                  <w:divsChild>
                    <w:div w:id="981352121">
                      <w:marLeft w:val="0"/>
                      <w:marRight w:val="0"/>
                      <w:marTop w:val="0"/>
                      <w:marBottom w:val="0"/>
                      <w:divBdr>
                        <w:top w:val="none" w:sz="0" w:space="0" w:color="auto"/>
                        <w:left w:val="none" w:sz="0" w:space="0" w:color="auto"/>
                        <w:bottom w:val="none" w:sz="0" w:space="0" w:color="auto"/>
                        <w:right w:val="none" w:sz="0" w:space="0" w:color="auto"/>
                      </w:divBdr>
                    </w:div>
                  </w:divsChild>
                </w:div>
                <w:div w:id="1528834301">
                  <w:marLeft w:val="0"/>
                  <w:marRight w:val="0"/>
                  <w:marTop w:val="0"/>
                  <w:marBottom w:val="0"/>
                  <w:divBdr>
                    <w:top w:val="none" w:sz="0" w:space="0" w:color="auto"/>
                    <w:left w:val="none" w:sz="0" w:space="0" w:color="auto"/>
                    <w:bottom w:val="none" w:sz="0" w:space="0" w:color="auto"/>
                    <w:right w:val="none" w:sz="0" w:space="0" w:color="auto"/>
                  </w:divBdr>
                  <w:divsChild>
                    <w:div w:id="933049420">
                      <w:marLeft w:val="0"/>
                      <w:marRight w:val="0"/>
                      <w:marTop w:val="0"/>
                      <w:marBottom w:val="0"/>
                      <w:divBdr>
                        <w:top w:val="none" w:sz="0" w:space="0" w:color="auto"/>
                        <w:left w:val="none" w:sz="0" w:space="0" w:color="auto"/>
                        <w:bottom w:val="none" w:sz="0" w:space="0" w:color="auto"/>
                        <w:right w:val="none" w:sz="0" w:space="0" w:color="auto"/>
                      </w:divBdr>
                    </w:div>
                  </w:divsChild>
                </w:div>
                <w:div w:id="972253249">
                  <w:marLeft w:val="0"/>
                  <w:marRight w:val="0"/>
                  <w:marTop w:val="0"/>
                  <w:marBottom w:val="0"/>
                  <w:divBdr>
                    <w:top w:val="none" w:sz="0" w:space="0" w:color="auto"/>
                    <w:left w:val="none" w:sz="0" w:space="0" w:color="auto"/>
                    <w:bottom w:val="none" w:sz="0" w:space="0" w:color="auto"/>
                    <w:right w:val="none" w:sz="0" w:space="0" w:color="auto"/>
                  </w:divBdr>
                  <w:divsChild>
                    <w:div w:id="2123068012">
                      <w:marLeft w:val="0"/>
                      <w:marRight w:val="0"/>
                      <w:marTop w:val="0"/>
                      <w:marBottom w:val="0"/>
                      <w:divBdr>
                        <w:top w:val="none" w:sz="0" w:space="0" w:color="auto"/>
                        <w:left w:val="none" w:sz="0" w:space="0" w:color="auto"/>
                        <w:bottom w:val="none" w:sz="0" w:space="0" w:color="auto"/>
                        <w:right w:val="none" w:sz="0" w:space="0" w:color="auto"/>
                      </w:divBdr>
                    </w:div>
                  </w:divsChild>
                </w:div>
                <w:div w:id="224874747">
                  <w:marLeft w:val="0"/>
                  <w:marRight w:val="0"/>
                  <w:marTop w:val="0"/>
                  <w:marBottom w:val="0"/>
                  <w:divBdr>
                    <w:top w:val="none" w:sz="0" w:space="0" w:color="auto"/>
                    <w:left w:val="none" w:sz="0" w:space="0" w:color="auto"/>
                    <w:bottom w:val="none" w:sz="0" w:space="0" w:color="auto"/>
                    <w:right w:val="none" w:sz="0" w:space="0" w:color="auto"/>
                  </w:divBdr>
                  <w:divsChild>
                    <w:div w:id="614751189">
                      <w:marLeft w:val="0"/>
                      <w:marRight w:val="0"/>
                      <w:marTop w:val="0"/>
                      <w:marBottom w:val="0"/>
                      <w:divBdr>
                        <w:top w:val="none" w:sz="0" w:space="0" w:color="auto"/>
                        <w:left w:val="none" w:sz="0" w:space="0" w:color="auto"/>
                        <w:bottom w:val="none" w:sz="0" w:space="0" w:color="auto"/>
                        <w:right w:val="none" w:sz="0" w:space="0" w:color="auto"/>
                      </w:divBdr>
                    </w:div>
                  </w:divsChild>
                </w:div>
                <w:div w:id="415369317">
                  <w:marLeft w:val="0"/>
                  <w:marRight w:val="0"/>
                  <w:marTop w:val="0"/>
                  <w:marBottom w:val="0"/>
                  <w:divBdr>
                    <w:top w:val="none" w:sz="0" w:space="0" w:color="auto"/>
                    <w:left w:val="none" w:sz="0" w:space="0" w:color="auto"/>
                    <w:bottom w:val="none" w:sz="0" w:space="0" w:color="auto"/>
                    <w:right w:val="none" w:sz="0" w:space="0" w:color="auto"/>
                  </w:divBdr>
                  <w:divsChild>
                    <w:div w:id="1244224953">
                      <w:marLeft w:val="0"/>
                      <w:marRight w:val="0"/>
                      <w:marTop w:val="0"/>
                      <w:marBottom w:val="0"/>
                      <w:divBdr>
                        <w:top w:val="none" w:sz="0" w:space="0" w:color="auto"/>
                        <w:left w:val="none" w:sz="0" w:space="0" w:color="auto"/>
                        <w:bottom w:val="none" w:sz="0" w:space="0" w:color="auto"/>
                        <w:right w:val="none" w:sz="0" w:space="0" w:color="auto"/>
                      </w:divBdr>
                    </w:div>
                  </w:divsChild>
                </w:div>
                <w:div w:id="2052727943">
                  <w:marLeft w:val="0"/>
                  <w:marRight w:val="0"/>
                  <w:marTop w:val="0"/>
                  <w:marBottom w:val="0"/>
                  <w:divBdr>
                    <w:top w:val="none" w:sz="0" w:space="0" w:color="auto"/>
                    <w:left w:val="none" w:sz="0" w:space="0" w:color="auto"/>
                    <w:bottom w:val="none" w:sz="0" w:space="0" w:color="auto"/>
                    <w:right w:val="none" w:sz="0" w:space="0" w:color="auto"/>
                  </w:divBdr>
                  <w:divsChild>
                    <w:div w:id="643318598">
                      <w:marLeft w:val="0"/>
                      <w:marRight w:val="0"/>
                      <w:marTop w:val="0"/>
                      <w:marBottom w:val="0"/>
                      <w:divBdr>
                        <w:top w:val="none" w:sz="0" w:space="0" w:color="auto"/>
                        <w:left w:val="none" w:sz="0" w:space="0" w:color="auto"/>
                        <w:bottom w:val="none" w:sz="0" w:space="0" w:color="auto"/>
                        <w:right w:val="none" w:sz="0" w:space="0" w:color="auto"/>
                      </w:divBdr>
                    </w:div>
                  </w:divsChild>
                </w:div>
                <w:div w:id="223831282">
                  <w:marLeft w:val="0"/>
                  <w:marRight w:val="0"/>
                  <w:marTop w:val="0"/>
                  <w:marBottom w:val="0"/>
                  <w:divBdr>
                    <w:top w:val="none" w:sz="0" w:space="0" w:color="auto"/>
                    <w:left w:val="none" w:sz="0" w:space="0" w:color="auto"/>
                    <w:bottom w:val="none" w:sz="0" w:space="0" w:color="auto"/>
                    <w:right w:val="none" w:sz="0" w:space="0" w:color="auto"/>
                  </w:divBdr>
                  <w:divsChild>
                    <w:div w:id="1553544593">
                      <w:marLeft w:val="0"/>
                      <w:marRight w:val="0"/>
                      <w:marTop w:val="0"/>
                      <w:marBottom w:val="0"/>
                      <w:divBdr>
                        <w:top w:val="none" w:sz="0" w:space="0" w:color="auto"/>
                        <w:left w:val="none" w:sz="0" w:space="0" w:color="auto"/>
                        <w:bottom w:val="none" w:sz="0" w:space="0" w:color="auto"/>
                        <w:right w:val="none" w:sz="0" w:space="0" w:color="auto"/>
                      </w:divBdr>
                    </w:div>
                  </w:divsChild>
                </w:div>
                <w:div w:id="869225367">
                  <w:marLeft w:val="0"/>
                  <w:marRight w:val="0"/>
                  <w:marTop w:val="0"/>
                  <w:marBottom w:val="0"/>
                  <w:divBdr>
                    <w:top w:val="none" w:sz="0" w:space="0" w:color="auto"/>
                    <w:left w:val="none" w:sz="0" w:space="0" w:color="auto"/>
                    <w:bottom w:val="none" w:sz="0" w:space="0" w:color="auto"/>
                    <w:right w:val="none" w:sz="0" w:space="0" w:color="auto"/>
                  </w:divBdr>
                  <w:divsChild>
                    <w:div w:id="1081298290">
                      <w:marLeft w:val="0"/>
                      <w:marRight w:val="0"/>
                      <w:marTop w:val="0"/>
                      <w:marBottom w:val="0"/>
                      <w:divBdr>
                        <w:top w:val="none" w:sz="0" w:space="0" w:color="auto"/>
                        <w:left w:val="none" w:sz="0" w:space="0" w:color="auto"/>
                        <w:bottom w:val="none" w:sz="0" w:space="0" w:color="auto"/>
                        <w:right w:val="none" w:sz="0" w:space="0" w:color="auto"/>
                      </w:divBdr>
                    </w:div>
                  </w:divsChild>
                </w:div>
                <w:div w:id="946810789">
                  <w:marLeft w:val="0"/>
                  <w:marRight w:val="0"/>
                  <w:marTop w:val="0"/>
                  <w:marBottom w:val="0"/>
                  <w:divBdr>
                    <w:top w:val="none" w:sz="0" w:space="0" w:color="auto"/>
                    <w:left w:val="none" w:sz="0" w:space="0" w:color="auto"/>
                    <w:bottom w:val="none" w:sz="0" w:space="0" w:color="auto"/>
                    <w:right w:val="none" w:sz="0" w:space="0" w:color="auto"/>
                  </w:divBdr>
                  <w:divsChild>
                    <w:div w:id="1776706492">
                      <w:marLeft w:val="0"/>
                      <w:marRight w:val="0"/>
                      <w:marTop w:val="0"/>
                      <w:marBottom w:val="0"/>
                      <w:divBdr>
                        <w:top w:val="none" w:sz="0" w:space="0" w:color="auto"/>
                        <w:left w:val="none" w:sz="0" w:space="0" w:color="auto"/>
                        <w:bottom w:val="none" w:sz="0" w:space="0" w:color="auto"/>
                        <w:right w:val="none" w:sz="0" w:space="0" w:color="auto"/>
                      </w:divBdr>
                    </w:div>
                  </w:divsChild>
                </w:div>
                <w:div w:id="1170217748">
                  <w:marLeft w:val="0"/>
                  <w:marRight w:val="0"/>
                  <w:marTop w:val="0"/>
                  <w:marBottom w:val="0"/>
                  <w:divBdr>
                    <w:top w:val="none" w:sz="0" w:space="0" w:color="auto"/>
                    <w:left w:val="none" w:sz="0" w:space="0" w:color="auto"/>
                    <w:bottom w:val="none" w:sz="0" w:space="0" w:color="auto"/>
                    <w:right w:val="none" w:sz="0" w:space="0" w:color="auto"/>
                  </w:divBdr>
                  <w:divsChild>
                    <w:div w:id="180122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692978">
      <w:bodyDiv w:val="1"/>
      <w:marLeft w:val="0"/>
      <w:marRight w:val="0"/>
      <w:marTop w:val="0"/>
      <w:marBottom w:val="0"/>
      <w:divBdr>
        <w:top w:val="none" w:sz="0" w:space="0" w:color="auto"/>
        <w:left w:val="none" w:sz="0" w:space="0" w:color="auto"/>
        <w:bottom w:val="none" w:sz="0" w:space="0" w:color="auto"/>
        <w:right w:val="none" w:sz="0" w:space="0" w:color="auto"/>
      </w:divBdr>
    </w:div>
    <w:div w:id="1619414478">
      <w:bodyDiv w:val="1"/>
      <w:marLeft w:val="0"/>
      <w:marRight w:val="0"/>
      <w:marTop w:val="0"/>
      <w:marBottom w:val="0"/>
      <w:divBdr>
        <w:top w:val="none" w:sz="0" w:space="0" w:color="auto"/>
        <w:left w:val="none" w:sz="0" w:space="0" w:color="auto"/>
        <w:bottom w:val="none" w:sz="0" w:space="0" w:color="auto"/>
        <w:right w:val="none" w:sz="0" w:space="0" w:color="auto"/>
      </w:divBdr>
    </w:div>
    <w:div w:id="1620800365">
      <w:bodyDiv w:val="1"/>
      <w:marLeft w:val="0"/>
      <w:marRight w:val="0"/>
      <w:marTop w:val="0"/>
      <w:marBottom w:val="0"/>
      <w:divBdr>
        <w:top w:val="none" w:sz="0" w:space="0" w:color="auto"/>
        <w:left w:val="none" w:sz="0" w:space="0" w:color="auto"/>
        <w:bottom w:val="none" w:sz="0" w:space="0" w:color="auto"/>
        <w:right w:val="none" w:sz="0" w:space="0" w:color="auto"/>
      </w:divBdr>
    </w:div>
    <w:div w:id="1666127478">
      <w:bodyDiv w:val="1"/>
      <w:marLeft w:val="0"/>
      <w:marRight w:val="0"/>
      <w:marTop w:val="0"/>
      <w:marBottom w:val="0"/>
      <w:divBdr>
        <w:top w:val="none" w:sz="0" w:space="0" w:color="auto"/>
        <w:left w:val="none" w:sz="0" w:space="0" w:color="auto"/>
        <w:bottom w:val="none" w:sz="0" w:space="0" w:color="auto"/>
        <w:right w:val="none" w:sz="0" w:space="0" w:color="auto"/>
      </w:divBdr>
    </w:div>
    <w:div w:id="1705982417">
      <w:bodyDiv w:val="1"/>
      <w:marLeft w:val="0"/>
      <w:marRight w:val="0"/>
      <w:marTop w:val="0"/>
      <w:marBottom w:val="0"/>
      <w:divBdr>
        <w:top w:val="none" w:sz="0" w:space="0" w:color="auto"/>
        <w:left w:val="none" w:sz="0" w:space="0" w:color="auto"/>
        <w:bottom w:val="none" w:sz="0" w:space="0" w:color="auto"/>
        <w:right w:val="none" w:sz="0" w:space="0" w:color="auto"/>
      </w:divBdr>
    </w:div>
    <w:div w:id="1758556226">
      <w:bodyDiv w:val="1"/>
      <w:marLeft w:val="0"/>
      <w:marRight w:val="0"/>
      <w:marTop w:val="0"/>
      <w:marBottom w:val="0"/>
      <w:divBdr>
        <w:top w:val="none" w:sz="0" w:space="0" w:color="auto"/>
        <w:left w:val="none" w:sz="0" w:space="0" w:color="auto"/>
        <w:bottom w:val="none" w:sz="0" w:space="0" w:color="auto"/>
        <w:right w:val="none" w:sz="0" w:space="0" w:color="auto"/>
      </w:divBdr>
    </w:div>
    <w:div w:id="1765878039">
      <w:bodyDiv w:val="1"/>
      <w:marLeft w:val="0"/>
      <w:marRight w:val="0"/>
      <w:marTop w:val="0"/>
      <w:marBottom w:val="0"/>
      <w:divBdr>
        <w:top w:val="none" w:sz="0" w:space="0" w:color="auto"/>
        <w:left w:val="none" w:sz="0" w:space="0" w:color="auto"/>
        <w:bottom w:val="none" w:sz="0" w:space="0" w:color="auto"/>
        <w:right w:val="none" w:sz="0" w:space="0" w:color="auto"/>
      </w:divBdr>
    </w:div>
    <w:div w:id="1769693091">
      <w:bodyDiv w:val="1"/>
      <w:marLeft w:val="0"/>
      <w:marRight w:val="0"/>
      <w:marTop w:val="0"/>
      <w:marBottom w:val="0"/>
      <w:divBdr>
        <w:top w:val="none" w:sz="0" w:space="0" w:color="auto"/>
        <w:left w:val="none" w:sz="0" w:space="0" w:color="auto"/>
        <w:bottom w:val="none" w:sz="0" w:space="0" w:color="auto"/>
        <w:right w:val="none" w:sz="0" w:space="0" w:color="auto"/>
      </w:divBdr>
    </w:div>
    <w:div w:id="1785801798">
      <w:bodyDiv w:val="1"/>
      <w:marLeft w:val="0"/>
      <w:marRight w:val="0"/>
      <w:marTop w:val="0"/>
      <w:marBottom w:val="0"/>
      <w:divBdr>
        <w:top w:val="none" w:sz="0" w:space="0" w:color="auto"/>
        <w:left w:val="none" w:sz="0" w:space="0" w:color="auto"/>
        <w:bottom w:val="none" w:sz="0" w:space="0" w:color="auto"/>
        <w:right w:val="none" w:sz="0" w:space="0" w:color="auto"/>
      </w:divBdr>
    </w:div>
    <w:div w:id="1792357650">
      <w:bodyDiv w:val="1"/>
      <w:marLeft w:val="0"/>
      <w:marRight w:val="0"/>
      <w:marTop w:val="0"/>
      <w:marBottom w:val="0"/>
      <w:divBdr>
        <w:top w:val="none" w:sz="0" w:space="0" w:color="auto"/>
        <w:left w:val="none" w:sz="0" w:space="0" w:color="auto"/>
        <w:bottom w:val="none" w:sz="0" w:space="0" w:color="auto"/>
        <w:right w:val="none" w:sz="0" w:space="0" w:color="auto"/>
      </w:divBdr>
    </w:div>
    <w:div w:id="1793480837">
      <w:bodyDiv w:val="1"/>
      <w:marLeft w:val="0"/>
      <w:marRight w:val="0"/>
      <w:marTop w:val="0"/>
      <w:marBottom w:val="0"/>
      <w:divBdr>
        <w:top w:val="none" w:sz="0" w:space="0" w:color="auto"/>
        <w:left w:val="none" w:sz="0" w:space="0" w:color="auto"/>
        <w:bottom w:val="none" w:sz="0" w:space="0" w:color="auto"/>
        <w:right w:val="none" w:sz="0" w:space="0" w:color="auto"/>
      </w:divBdr>
      <w:divsChild>
        <w:div w:id="1332486389">
          <w:marLeft w:val="0"/>
          <w:marRight w:val="0"/>
          <w:marTop w:val="0"/>
          <w:marBottom w:val="0"/>
          <w:divBdr>
            <w:top w:val="none" w:sz="0" w:space="0" w:color="auto"/>
            <w:left w:val="none" w:sz="0" w:space="0" w:color="auto"/>
            <w:bottom w:val="none" w:sz="0" w:space="0" w:color="auto"/>
            <w:right w:val="none" w:sz="0" w:space="0" w:color="auto"/>
          </w:divBdr>
          <w:divsChild>
            <w:div w:id="1198085855">
              <w:marLeft w:val="0"/>
              <w:marRight w:val="0"/>
              <w:marTop w:val="0"/>
              <w:marBottom w:val="0"/>
              <w:divBdr>
                <w:top w:val="none" w:sz="0" w:space="0" w:color="auto"/>
                <w:left w:val="none" w:sz="0" w:space="0" w:color="auto"/>
                <w:bottom w:val="none" w:sz="0" w:space="0" w:color="auto"/>
                <w:right w:val="none" w:sz="0" w:space="0" w:color="auto"/>
              </w:divBdr>
              <w:divsChild>
                <w:div w:id="191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3574">
      <w:bodyDiv w:val="1"/>
      <w:marLeft w:val="0"/>
      <w:marRight w:val="0"/>
      <w:marTop w:val="0"/>
      <w:marBottom w:val="0"/>
      <w:divBdr>
        <w:top w:val="none" w:sz="0" w:space="0" w:color="auto"/>
        <w:left w:val="none" w:sz="0" w:space="0" w:color="auto"/>
        <w:bottom w:val="none" w:sz="0" w:space="0" w:color="auto"/>
        <w:right w:val="none" w:sz="0" w:space="0" w:color="auto"/>
      </w:divBdr>
    </w:div>
    <w:div w:id="1797795950">
      <w:bodyDiv w:val="1"/>
      <w:marLeft w:val="0"/>
      <w:marRight w:val="0"/>
      <w:marTop w:val="0"/>
      <w:marBottom w:val="0"/>
      <w:divBdr>
        <w:top w:val="none" w:sz="0" w:space="0" w:color="auto"/>
        <w:left w:val="none" w:sz="0" w:space="0" w:color="auto"/>
        <w:bottom w:val="none" w:sz="0" w:space="0" w:color="auto"/>
        <w:right w:val="none" w:sz="0" w:space="0" w:color="auto"/>
      </w:divBdr>
      <w:divsChild>
        <w:div w:id="513225641">
          <w:marLeft w:val="0"/>
          <w:marRight w:val="0"/>
          <w:marTop w:val="0"/>
          <w:marBottom w:val="0"/>
          <w:divBdr>
            <w:top w:val="none" w:sz="0" w:space="0" w:color="auto"/>
            <w:left w:val="none" w:sz="0" w:space="0" w:color="auto"/>
            <w:bottom w:val="none" w:sz="0" w:space="0" w:color="auto"/>
            <w:right w:val="none" w:sz="0" w:space="0" w:color="auto"/>
          </w:divBdr>
          <w:divsChild>
            <w:div w:id="1772780868">
              <w:marLeft w:val="0"/>
              <w:marRight w:val="0"/>
              <w:marTop w:val="0"/>
              <w:marBottom w:val="0"/>
              <w:divBdr>
                <w:top w:val="none" w:sz="0" w:space="0" w:color="auto"/>
                <w:left w:val="none" w:sz="0" w:space="0" w:color="auto"/>
                <w:bottom w:val="none" w:sz="0" w:space="0" w:color="auto"/>
                <w:right w:val="none" w:sz="0" w:space="0" w:color="auto"/>
              </w:divBdr>
              <w:divsChild>
                <w:div w:id="563174886">
                  <w:marLeft w:val="0"/>
                  <w:marRight w:val="0"/>
                  <w:marTop w:val="0"/>
                  <w:marBottom w:val="0"/>
                  <w:divBdr>
                    <w:top w:val="none" w:sz="0" w:space="0" w:color="auto"/>
                    <w:left w:val="none" w:sz="0" w:space="0" w:color="auto"/>
                    <w:bottom w:val="none" w:sz="0" w:space="0" w:color="auto"/>
                    <w:right w:val="none" w:sz="0" w:space="0" w:color="auto"/>
                  </w:divBdr>
                </w:div>
              </w:divsChild>
            </w:div>
            <w:div w:id="286202576">
              <w:marLeft w:val="0"/>
              <w:marRight w:val="0"/>
              <w:marTop w:val="0"/>
              <w:marBottom w:val="0"/>
              <w:divBdr>
                <w:top w:val="none" w:sz="0" w:space="0" w:color="auto"/>
                <w:left w:val="none" w:sz="0" w:space="0" w:color="auto"/>
                <w:bottom w:val="none" w:sz="0" w:space="0" w:color="auto"/>
                <w:right w:val="none" w:sz="0" w:space="0" w:color="auto"/>
              </w:divBdr>
              <w:divsChild>
                <w:div w:id="15097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97205">
          <w:marLeft w:val="0"/>
          <w:marRight w:val="0"/>
          <w:marTop w:val="0"/>
          <w:marBottom w:val="0"/>
          <w:divBdr>
            <w:top w:val="none" w:sz="0" w:space="0" w:color="auto"/>
            <w:left w:val="none" w:sz="0" w:space="0" w:color="auto"/>
            <w:bottom w:val="none" w:sz="0" w:space="0" w:color="auto"/>
            <w:right w:val="none" w:sz="0" w:space="0" w:color="auto"/>
          </w:divBdr>
          <w:divsChild>
            <w:div w:id="2050838656">
              <w:marLeft w:val="0"/>
              <w:marRight w:val="0"/>
              <w:marTop w:val="0"/>
              <w:marBottom w:val="0"/>
              <w:divBdr>
                <w:top w:val="none" w:sz="0" w:space="0" w:color="auto"/>
                <w:left w:val="none" w:sz="0" w:space="0" w:color="auto"/>
                <w:bottom w:val="none" w:sz="0" w:space="0" w:color="auto"/>
                <w:right w:val="none" w:sz="0" w:space="0" w:color="auto"/>
              </w:divBdr>
              <w:divsChild>
                <w:div w:id="1619335176">
                  <w:marLeft w:val="0"/>
                  <w:marRight w:val="0"/>
                  <w:marTop w:val="0"/>
                  <w:marBottom w:val="0"/>
                  <w:divBdr>
                    <w:top w:val="none" w:sz="0" w:space="0" w:color="auto"/>
                    <w:left w:val="none" w:sz="0" w:space="0" w:color="auto"/>
                    <w:bottom w:val="none" w:sz="0" w:space="0" w:color="auto"/>
                    <w:right w:val="none" w:sz="0" w:space="0" w:color="auto"/>
                  </w:divBdr>
                </w:div>
              </w:divsChild>
            </w:div>
            <w:div w:id="666589521">
              <w:marLeft w:val="0"/>
              <w:marRight w:val="0"/>
              <w:marTop w:val="0"/>
              <w:marBottom w:val="0"/>
              <w:divBdr>
                <w:top w:val="none" w:sz="0" w:space="0" w:color="auto"/>
                <w:left w:val="none" w:sz="0" w:space="0" w:color="auto"/>
                <w:bottom w:val="none" w:sz="0" w:space="0" w:color="auto"/>
                <w:right w:val="none" w:sz="0" w:space="0" w:color="auto"/>
              </w:divBdr>
              <w:divsChild>
                <w:div w:id="1905480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19426">
          <w:marLeft w:val="0"/>
          <w:marRight w:val="0"/>
          <w:marTop w:val="0"/>
          <w:marBottom w:val="0"/>
          <w:divBdr>
            <w:top w:val="none" w:sz="0" w:space="0" w:color="auto"/>
            <w:left w:val="none" w:sz="0" w:space="0" w:color="auto"/>
            <w:bottom w:val="none" w:sz="0" w:space="0" w:color="auto"/>
            <w:right w:val="none" w:sz="0" w:space="0" w:color="auto"/>
          </w:divBdr>
          <w:divsChild>
            <w:div w:id="1313679674">
              <w:marLeft w:val="0"/>
              <w:marRight w:val="0"/>
              <w:marTop w:val="0"/>
              <w:marBottom w:val="0"/>
              <w:divBdr>
                <w:top w:val="none" w:sz="0" w:space="0" w:color="auto"/>
                <w:left w:val="none" w:sz="0" w:space="0" w:color="auto"/>
                <w:bottom w:val="none" w:sz="0" w:space="0" w:color="auto"/>
                <w:right w:val="none" w:sz="0" w:space="0" w:color="auto"/>
              </w:divBdr>
              <w:divsChild>
                <w:div w:id="1889680750">
                  <w:marLeft w:val="0"/>
                  <w:marRight w:val="0"/>
                  <w:marTop w:val="0"/>
                  <w:marBottom w:val="0"/>
                  <w:divBdr>
                    <w:top w:val="none" w:sz="0" w:space="0" w:color="auto"/>
                    <w:left w:val="none" w:sz="0" w:space="0" w:color="auto"/>
                    <w:bottom w:val="none" w:sz="0" w:space="0" w:color="auto"/>
                    <w:right w:val="none" w:sz="0" w:space="0" w:color="auto"/>
                  </w:divBdr>
                </w:div>
              </w:divsChild>
            </w:div>
            <w:div w:id="434980625">
              <w:marLeft w:val="0"/>
              <w:marRight w:val="0"/>
              <w:marTop w:val="0"/>
              <w:marBottom w:val="0"/>
              <w:divBdr>
                <w:top w:val="none" w:sz="0" w:space="0" w:color="auto"/>
                <w:left w:val="none" w:sz="0" w:space="0" w:color="auto"/>
                <w:bottom w:val="none" w:sz="0" w:space="0" w:color="auto"/>
                <w:right w:val="none" w:sz="0" w:space="0" w:color="auto"/>
              </w:divBdr>
              <w:divsChild>
                <w:div w:id="40148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95252">
          <w:marLeft w:val="0"/>
          <w:marRight w:val="0"/>
          <w:marTop w:val="0"/>
          <w:marBottom w:val="0"/>
          <w:divBdr>
            <w:top w:val="none" w:sz="0" w:space="0" w:color="auto"/>
            <w:left w:val="none" w:sz="0" w:space="0" w:color="auto"/>
            <w:bottom w:val="none" w:sz="0" w:space="0" w:color="auto"/>
            <w:right w:val="none" w:sz="0" w:space="0" w:color="auto"/>
          </w:divBdr>
          <w:divsChild>
            <w:div w:id="826434540">
              <w:marLeft w:val="0"/>
              <w:marRight w:val="0"/>
              <w:marTop w:val="0"/>
              <w:marBottom w:val="0"/>
              <w:divBdr>
                <w:top w:val="none" w:sz="0" w:space="0" w:color="auto"/>
                <w:left w:val="none" w:sz="0" w:space="0" w:color="auto"/>
                <w:bottom w:val="none" w:sz="0" w:space="0" w:color="auto"/>
                <w:right w:val="none" w:sz="0" w:space="0" w:color="auto"/>
              </w:divBdr>
              <w:divsChild>
                <w:div w:id="720784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6459862">
      <w:bodyDiv w:val="1"/>
      <w:marLeft w:val="0"/>
      <w:marRight w:val="0"/>
      <w:marTop w:val="0"/>
      <w:marBottom w:val="0"/>
      <w:divBdr>
        <w:top w:val="none" w:sz="0" w:space="0" w:color="auto"/>
        <w:left w:val="none" w:sz="0" w:space="0" w:color="auto"/>
        <w:bottom w:val="none" w:sz="0" w:space="0" w:color="auto"/>
        <w:right w:val="none" w:sz="0" w:space="0" w:color="auto"/>
      </w:divBdr>
      <w:divsChild>
        <w:div w:id="910894220">
          <w:marLeft w:val="0"/>
          <w:marRight w:val="0"/>
          <w:marTop w:val="0"/>
          <w:marBottom w:val="0"/>
          <w:divBdr>
            <w:top w:val="none" w:sz="0" w:space="0" w:color="auto"/>
            <w:left w:val="none" w:sz="0" w:space="0" w:color="auto"/>
            <w:bottom w:val="none" w:sz="0" w:space="0" w:color="auto"/>
            <w:right w:val="none" w:sz="0" w:space="0" w:color="auto"/>
          </w:divBdr>
          <w:divsChild>
            <w:div w:id="1087464403">
              <w:marLeft w:val="0"/>
              <w:marRight w:val="0"/>
              <w:marTop w:val="0"/>
              <w:marBottom w:val="0"/>
              <w:divBdr>
                <w:top w:val="none" w:sz="0" w:space="0" w:color="auto"/>
                <w:left w:val="none" w:sz="0" w:space="0" w:color="auto"/>
                <w:bottom w:val="none" w:sz="0" w:space="0" w:color="auto"/>
                <w:right w:val="none" w:sz="0" w:space="0" w:color="auto"/>
              </w:divBdr>
              <w:divsChild>
                <w:div w:id="60105969">
                  <w:marLeft w:val="0"/>
                  <w:marRight w:val="0"/>
                  <w:marTop w:val="0"/>
                  <w:marBottom w:val="0"/>
                  <w:divBdr>
                    <w:top w:val="none" w:sz="0" w:space="0" w:color="auto"/>
                    <w:left w:val="none" w:sz="0" w:space="0" w:color="auto"/>
                    <w:bottom w:val="none" w:sz="0" w:space="0" w:color="auto"/>
                    <w:right w:val="none" w:sz="0" w:space="0" w:color="auto"/>
                  </w:divBdr>
                </w:div>
              </w:divsChild>
            </w:div>
            <w:div w:id="2022705924">
              <w:marLeft w:val="0"/>
              <w:marRight w:val="0"/>
              <w:marTop w:val="0"/>
              <w:marBottom w:val="0"/>
              <w:divBdr>
                <w:top w:val="none" w:sz="0" w:space="0" w:color="auto"/>
                <w:left w:val="none" w:sz="0" w:space="0" w:color="auto"/>
                <w:bottom w:val="none" w:sz="0" w:space="0" w:color="auto"/>
                <w:right w:val="none" w:sz="0" w:space="0" w:color="auto"/>
              </w:divBdr>
              <w:divsChild>
                <w:div w:id="1201939712">
                  <w:marLeft w:val="0"/>
                  <w:marRight w:val="0"/>
                  <w:marTop w:val="0"/>
                  <w:marBottom w:val="0"/>
                  <w:divBdr>
                    <w:top w:val="none" w:sz="0" w:space="0" w:color="auto"/>
                    <w:left w:val="none" w:sz="0" w:space="0" w:color="auto"/>
                    <w:bottom w:val="none" w:sz="0" w:space="0" w:color="auto"/>
                    <w:right w:val="none" w:sz="0" w:space="0" w:color="auto"/>
                  </w:divBdr>
                </w:div>
              </w:divsChild>
            </w:div>
            <w:div w:id="1872495036">
              <w:marLeft w:val="0"/>
              <w:marRight w:val="0"/>
              <w:marTop w:val="0"/>
              <w:marBottom w:val="0"/>
              <w:divBdr>
                <w:top w:val="none" w:sz="0" w:space="0" w:color="auto"/>
                <w:left w:val="none" w:sz="0" w:space="0" w:color="auto"/>
                <w:bottom w:val="none" w:sz="0" w:space="0" w:color="auto"/>
                <w:right w:val="none" w:sz="0" w:space="0" w:color="auto"/>
              </w:divBdr>
              <w:divsChild>
                <w:div w:id="339502774">
                  <w:marLeft w:val="0"/>
                  <w:marRight w:val="0"/>
                  <w:marTop w:val="0"/>
                  <w:marBottom w:val="0"/>
                  <w:divBdr>
                    <w:top w:val="none" w:sz="0" w:space="0" w:color="auto"/>
                    <w:left w:val="none" w:sz="0" w:space="0" w:color="auto"/>
                    <w:bottom w:val="none" w:sz="0" w:space="0" w:color="auto"/>
                    <w:right w:val="none" w:sz="0" w:space="0" w:color="auto"/>
                  </w:divBdr>
                </w:div>
              </w:divsChild>
            </w:div>
            <w:div w:id="1195114637">
              <w:marLeft w:val="0"/>
              <w:marRight w:val="0"/>
              <w:marTop w:val="0"/>
              <w:marBottom w:val="0"/>
              <w:divBdr>
                <w:top w:val="none" w:sz="0" w:space="0" w:color="auto"/>
                <w:left w:val="none" w:sz="0" w:space="0" w:color="auto"/>
                <w:bottom w:val="none" w:sz="0" w:space="0" w:color="auto"/>
                <w:right w:val="none" w:sz="0" w:space="0" w:color="auto"/>
              </w:divBdr>
              <w:divsChild>
                <w:div w:id="14667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061520">
          <w:marLeft w:val="0"/>
          <w:marRight w:val="0"/>
          <w:marTop w:val="0"/>
          <w:marBottom w:val="0"/>
          <w:divBdr>
            <w:top w:val="none" w:sz="0" w:space="0" w:color="auto"/>
            <w:left w:val="none" w:sz="0" w:space="0" w:color="auto"/>
            <w:bottom w:val="none" w:sz="0" w:space="0" w:color="auto"/>
            <w:right w:val="none" w:sz="0" w:space="0" w:color="auto"/>
          </w:divBdr>
          <w:divsChild>
            <w:div w:id="250356068">
              <w:marLeft w:val="0"/>
              <w:marRight w:val="0"/>
              <w:marTop w:val="0"/>
              <w:marBottom w:val="0"/>
              <w:divBdr>
                <w:top w:val="none" w:sz="0" w:space="0" w:color="auto"/>
                <w:left w:val="none" w:sz="0" w:space="0" w:color="auto"/>
                <w:bottom w:val="none" w:sz="0" w:space="0" w:color="auto"/>
                <w:right w:val="none" w:sz="0" w:space="0" w:color="auto"/>
              </w:divBdr>
              <w:divsChild>
                <w:div w:id="3208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595437">
      <w:bodyDiv w:val="1"/>
      <w:marLeft w:val="0"/>
      <w:marRight w:val="0"/>
      <w:marTop w:val="0"/>
      <w:marBottom w:val="0"/>
      <w:divBdr>
        <w:top w:val="none" w:sz="0" w:space="0" w:color="auto"/>
        <w:left w:val="none" w:sz="0" w:space="0" w:color="auto"/>
        <w:bottom w:val="none" w:sz="0" w:space="0" w:color="auto"/>
        <w:right w:val="none" w:sz="0" w:space="0" w:color="auto"/>
      </w:divBdr>
    </w:div>
    <w:div w:id="1869832808">
      <w:bodyDiv w:val="1"/>
      <w:marLeft w:val="0"/>
      <w:marRight w:val="0"/>
      <w:marTop w:val="0"/>
      <w:marBottom w:val="0"/>
      <w:divBdr>
        <w:top w:val="none" w:sz="0" w:space="0" w:color="auto"/>
        <w:left w:val="none" w:sz="0" w:space="0" w:color="auto"/>
        <w:bottom w:val="none" w:sz="0" w:space="0" w:color="auto"/>
        <w:right w:val="none" w:sz="0" w:space="0" w:color="auto"/>
      </w:divBdr>
    </w:div>
    <w:div w:id="1890725478">
      <w:bodyDiv w:val="1"/>
      <w:marLeft w:val="0"/>
      <w:marRight w:val="0"/>
      <w:marTop w:val="0"/>
      <w:marBottom w:val="0"/>
      <w:divBdr>
        <w:top w:val="none" w:sz="0" w:space="0" w:color="auto"/>
        <w:left w:val="none" w:sz="0" w:space="0" w:color="auto"/>
        <w:bottom w:val="none" w:sz="0" w:space="0" w:color="auto"/>
        <w:right w:val="none" w:sz="0" w:space="0" w:color="auto"/>
      </w:divBdr>
    </w:div>
    <w:div w:id="1896425771">
      <w:bodyDiv w:val="1"/>
      <w:marLeft w:val="0"/>
      <w:marRight w:val="0"/>
      <w:marTop w:val="0"/>
      <w:marBottom w:val="0"/>
      <w:divBdr>
        <w:top w:val="none" w:sz="0" w:space="0" w:color="auto"/>
        <w:left w:val="none" w:sz="0" w:space="0" w:color="auto"/>
        <w:bottom w:val="none" w:sz="0" w:space="0" w:color="auto"/>
        <w:right w:val="none" w:sz="0" w:space="0" w:color="auto"/>
      </w:divBdr>
    </w:div>
    <w:div w:id="1898936334">
      <w:bodyDiv w:val="1"/>
      <w:marLeft w:val="0"/>
      <w:marRight w:val="0"/>
      <w:marTop w:val="0"/>
      <w:marBottom w:val="0"/>
      <w:divBdr>
        <w:top w:val="none" w:sz="0" w:space="0" w:color="auto"/>
        <w:left w:val="none" w:sz="0" w:space="0" w:color="auto"/>
        <w:bottom w:val="none" w:sz="0" w:space="0" w:color="auto"/>
        <w:right w:val="none" w:sz="0" w:space="0" w:color="auto"/>
      </w:divBdr>
    </w:div>
    <w:div w:id="1915355456">
      <w:bodyDiv w:val="1"/>
      <w:marLeft w:val="0"/>
      <w:marRight w:val="0"/>
      <w:marTop w:val="0"/>
      <w:marBottom w:val="0"/>
      <w:divBdr>
        <w:top w:val="none" w:sz="0" w:space="0" w:color="auto"/>
        <w:left w:val="none" w:sz="0" w:space="0" w:color="auto"/>
        <w:bottom w:val="none" w:sz="0" w:space="0" w:color="auto"/>
        <w:right w:val="none" w:sz="0" w:space="0" w:color="auto"/>
      </w:divBdr>
    </w:div>
    <w:div w:id="1934976650">
      <w:bodyDiv w:val="1"/>
      <w:marLeft w:val="0"/>
      <w:marRight w:val="0"/>
      <w:marTop w:val="0"/>
      <w:marBottom w:val="0"/>
      <w:divBdr>
        <w:top w:val="none" w:sz="0" w:space="0" w:color="auto"/>
        <w:left w:val="none" w:sz="0" w:space="0" w:color="auto"/>
        <w:bottom w:val="none" w:sz="0" w:space="0" w:color="auto"/>
        <w:right w:val="none" w:sz="0" w:space="0" w:color="auto"/>
      </w:divBdr>
    </w:div>
    <w:div w:id="1944072999">
      <w:bodyDiv w:val="1"/>
      <w:marLeft w:val="0"/>
      <w:marRight w:val="0"/>
      <w:marTop w:val="0"/>
      <w:marBottom w:val="0"/>
      <w:divBdr>
        <w:top w:val="none" w:sz="0" w:space="0" w:color="auto"/>
        <w:left w:val="none" w:sz="0" w:space="0" w:color="auto"/>
        <w:bottom w:val="none" w:sz="0" w:space="0" w:color="auto"/>
        <w:right w:val="none" w:sz="0" w:space="0" w:color="auto"/>
      </w:divBdr>
      <w:divsChild>
        <w:div w:id="267586235">
          <w:marLeft w:val="0"/>
          <w:marRight w:val="0"/>
          <w:marTop w:val="0"/>
          <w:marBottom w:val="0"/>
          <w:divBdr>
            <w:top w:val="none" w:sz="0" w:space="0" w:color="auto"/>
            <w:left w:val="none" w:sz="0" w:space="0" w:color="auto"/>
            <w:bottom w:val="none" w:sz="0" w:space="0" w:color="auto"/>
            <w:right w:val="none" w:sz="0" w:space="0" w:color="auto"/>
          </w:divBdr>
          <w:divsChild>
            <w:div w:id="113183232">
              <w:marLeft w:val="0"/>
              <w:marRight w:val="0"/>
              <w:marTop w:val="0"/>
              <w:marBottom w:val="0"/>
              <w:divBdr>
                <w:top w:val="none" w:sz="0" w:space="0" w:color="auto"/>
                <w:left w:val="none" w:sz="0" w:space="0" w:color="auto"/>
                <w:bottom w:val="none" w:sz="0" w:space="0" w:color="auto"/>
                <w:right w:val="none" w:sz="0" w:space="0" w:color="auto"/>
              </w:divBdr>
              <w:divsChild>
                <w:div w:id="2081709443">
                  <w:marLeft w:val="0"/>
                  <w:marRight w:val="0"/>
                  <w:marTop w:val="0"/>
                  <w:marBottom w:val="0"/>
                  <w:divBdr>
                    <w:top w:val="none" w:sz="0" w:space="0" w:color="auto"/>
                    <w:left w:val="none" w:sz="0" w:space="0" w:color="auto"/>
                    <w:bottom w:val="none" w:sz="0" w:space="0" w:color="auto"/>
                    <w:right w:val="none" w:sz="0" w:space="0" w:color="auto"/>
                  </w:divBdr>
                </w:div>
              </w:divsChild>
            </w:div>
            <w:div w:id="882450945">
              <w:marLeft w:val="0"/>
              <w:marRight w:val="0"/>
              <w:marTop w:val="0"/>
              <w:marBottom w:val="0"/>
              <w:divBdr>
                <w:top w:val="none" w:sz="0" w:space="0" w:color="auto"/>
                <w:left w:val="none" w:sz="0" w:space="0" w:color="auto"/>
                <w:bottom w:val="none" w:sz="0" w:space="0" w:color="auto"/>
                <w:right w:val="none" w:sz="0" w:space="0" w:color="auto"/>
              </w:divBdr>
              <w:divsChild>
                <w:div w:id="47483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298185">
          <w:marLeft w:val="0"/>
          <w:marRight w:val="0"/>
          <w:marTop w:val="0"/>
          <w:marBottom w:val="0"/>
          <w:divBdr>
            <w:top w:val="none" w:sz="0" w:space="0" w:color="auto"/>
            <w:left w:val="none" w:sz="0" w:space="0" w:color="auto"/>
            <w:bottom w:val="none" w:sz="0" w:space="0" w:color="auto"/>
            <w:right w:val="none" w:sz="0" w:space="0" w:color="auto"/>
          </w:divBdr>
          <w:divsChild>
            <w:div w:id="2127116909">
              <w:marLeft w:val="0"/>
              <w:marRight w:val="0"/>
              <w:marTop w:val="0"/>
              <w:marBottom w:val="0"/>
              <w:divBdr>
                <w:top w:val="none" w:sz="0" w:space="0" w:color="auto"/>
                <w:left w:val="none" w:sz="0" w:space="0" w:color="auto"/>
                <w:bottom w:val="none" w:sz="0" w:space="0" w:color="auto"/>
                <w:right w:val="none" w:sz="0" w:space="0" w:color="auto"/>
              </w:divBdr>
              <w:divsChild>
                <w:div w:id="863980933">
                  <w:marLeft w:val="0"/>
                  <w:marRight w:val="0"/>
                  <w:marTop w:val="0"/>
                  <w:marBottom w:val="0"/>
                  <w:divBdr>
                    <w:top w:val="none" w:sz="0" w:space="0" w:color="auto"/>
                    <w:left w:val="none" w:sz="0" w:space="0" w:color="auto"/>
                    <w:bottom w:val="none" w:sz="0" w:space="0" w:color="auto"/>
                    <w:right w:val="none" w:sz="0" w:space="0" w:color="auto"/>
                  </w:divBdr>
                </w:div>
              </w:divsChild>
            </w:div>
            <w:div w:id="1389377349">
              <w:marLeft w:val="0"/>
              <w:marRight w:val="0"/>
              <w:marTop w:val="0"/>
              <w:marBottom w:val="0"/>
              <w:divBdr>
                <w:top w:val="none" w:sz="0" w:space="0" w:color="auto"/>
                <w:left w:val="none" w:sz="0" w:space="0" w:color="auto"/>
                <w:bottom w:val="none" w:sz="0" w:space="0" w:color="auto"/>
                <w:right w:val="none" w:sz="0" w:space="0" w:color="auto"/>
              </w:divBdr>
              <w:divsChild>
                <w:div w:id="18930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744010">
          <w:marLeft w:val="0"/>
          <w:marRight w:val="0"/>
          <w:marTop w:val="0"/>
          <w:marBottom w:val="0"/>
          <w:divBdr>
            <w:top w:val="none" w:sz="0" w:space="0" w:color="auto"/>
            <w:left w:val="none" w:sz="0" w:space="0" w:color="auto"/>
            <w:bottom w:val="none" w:sz="0" w:space="0" w:color="auto"/>
            <w:right w:val="none" w:sz="0" w:space="0" w:color="auto"/>
          </w:divBdr>
          <w:divsChild>
            <w:div w:id="249853433">
              <w:marLeft w:val="0"/>
              <w:marRight w:val="0"/>
              <w:marTop w:val="0"/>
              <w:marBottom w:val="0"/>
              <w:divBdr>
                <w:top w:val="none" w:sz="0" w:space="0" w:color="auto"/>
                <w:left w:val="none" w:sz="0" w:space="0" w:color="auto"/>
                <w:bottom w:val="none" w:sz="0" w:space="0" w:color="auto"/>
                <w:right w:val="none" w:sz="0" w:space="0" w:color="auto"/>
              </w:divBdr>
              <w:divsChild>
                <w:div w:id="1598097826">
                  <w:marLeft w:val="0"/>
                  <w:marRight w:val="0"/>
                  <w:marTop w:val="0"/>
                  <w:marBottom w:val="0"/>
                  <w:divBdr>
                    <w:top w:val="none" w:sz="0" w:space="0" w:color="auto"/>
                    <w:left w:val="none" w:sz="0" w:space="0" w:color="auto"/>
                    <w:bottom w:val="none" w:sz="0" w:space="0" w:color="auto"/>
                    <w:right w:val="none" w:sz="0" w:space="0" w:color="auto"/>
                  </w:divBdr>
                </w:div>
              </w:divsChild>
            </w:div>
            <w:div w:id="533152108">
              <w:marLeft w:val="0"/>
              <w:marRight w:val="0"/>
              <w:marTop w:val="0"/>
              <w:marBottom w:val="0"/>
              <w:divBdr>
                <w:top w:val="none" w:sz="0" w:space="0" w:color="auto"/>
                <w:left w:val="none" w:sz="0" w:space="0" w:color="auto"/>
                <w:bottom w:val="none" w:sz="0" w:space="0" w:color="auto"/>
                <w:right w:val="none" w:sz="0" w:space="0" w:color="auto"/>
              </w:divBdr>
              <w:divsChild>
                <w:div w:id="198581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284282">
          <w:marLeft w:val="0"/>
          <w:marRight w:val="0"/>
          <w:marTop w:val="0"/>
          <w:marBottom w:val="0"/>
          <w:divBdr>
            <w:top w:val="none" w:sz="0" w:space="0" w:color="auto"/>
            <w:left w:val="none" w:sz="0" w:space="0" w:color="auto"/>
            <w:bottom w:val="none" w:sz="0" w:space="0" w:color="auto"/>
            <w:right w:val="none" w:sz="0" w:space="0" w:color="auto"/>
          </w:divBdr>
          <w:divsChild>
            <w:div w:id="1664504036">
              <w:marLeft w:val="0"/>
              <w:marRight w:val="0"/>
              <w:marTop w:val="0"/>
              <w:marBottom w:val="0"/>
              <w:divBdr>
                <w:top w:val="none" w:sz="0" w:space="0" w:color="auto"/>
                <w:left w:val="none" w:sz="0" w:space="0" w:color="auto"/>
                <w:bottom w:val="none" w:sz="0" w:space="0" w:color="auto"/>
                <w:right w:val="none" w:sz="0" w:space="0" w:color="auto"/>
              </w:divBdr>
              <w:divsChild>
                <w:div w:id="70209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2493781">
      <w:bodyDiv w:val="1"/>
      <w:marLeft w:val="0"/>
      <w:marRight w:val="0"/>
      <w:marTop w:val="0"/>
      <w:marBottom w:val="0"/>
      <w:divBdr>
        <w:top w:val="none" w:sz="0" w:space="0" w:color="auto"/>
        <w:left w:val="none" w:sz="0" w:space="0" w:color="auto"/>
        <w:bottom w:val="none" w:sz="0" w:space="0" w:color="auto"/>
        <w:right w:val="none" w:sz="0" w:space="0" w:color="auto"/>
      </w:divBdr>
    </w:div>
    <w:div w:id="2025815644">
      <w:bodyDiv w:val="1"/>
      <w:marLeft w:val="0"/>
      <w:marRight w:val="0"/>
      <w:marTop w:val="0"/>
      <w:marBottom w:val="0"/>
      <w:divBdr>
        <w:top w:val="none" w:sz="0" w:space="0" w:color="auto"/>
        <w:left w:val="none" w:sz="0" w:space="0" w:color="auto"/>
        <w:bottom w:val="none" w:sz="0" w:space="0" w:color="auto"/>
        <w:right w:val="none" w:sz="0" w:space="0" w:color="auto"/>
      </w:divBdr>
    </w:div>
    <w:div w:id="2025864585">
      <w:bodyDiv w:val="1"/>
      <w:marLeft w:val="0"/>
      <w:marRight w:val="0"/>
      <w:marTop w:val="0"/>
      <w:marBottom w:val="0"/>
      <w:divBdr>
        <w:top w:val="none" w:sz="0" w:space="0" w:color="auto"/>
        <w:left w:val="none" w:sz="0" w:space="0" w:color="auto"/>
        <w:bottom w:val="none" w:sz="0" w:space="0" w:color="auto"/>
        <w:right w:val="none" w:sz="0" w:space="0" w:color="auto"/>
      </w:divBdr>
    </w:div>
    <w:div w:id="2041708924">
      <w:bodyDiv w:val="1"/>
      <w:marLeft w:val="0"/>
      <w:marRight w:val="0"/>
      <w:marTop w:val="0"/>
      <w:marBottom w:val="0"/>
      <w:divBdr>
        <w:top w:val="none" w:sz="0" w:space="0" w:color="auto"/>
        <w:left w:val="none" w:sz="0" w:space="0" w:color="auto"/>
        <w:bottom w:val="none" w:sz="0" w:space="0" w:color="auto"/>
        <w:right w:val="none" w:sz="0" w:space="0" w:color="auto"/>
      </w:divBdr>
    </w:div>
    <w:div w:id="2051756516">
      <w:bodyDiv w:val="1"/>
      <w:marLeft w:val="0"/>
      <w:marRight w:val="0"/>
      <w:marTop w:val="0"/>
      <w:marBottom w:val="0"/>
      <w:divBdr>
        <w:top w:val="none" w:sz="0" w:space="0" w:color="auto"/>
        <w:left w:val="none" w:sz="0" w:space="0" w:color="auto"/>
        <w:bottom w:val="none" w:sz="0" w:space="0" w:color="auto"/>
        <w:right w:val="none" w:sz="0" w:space="0" w:color="auto"/>
      </w:divBdr>
    </w:div>
    <w:div w:id="2062751347">
      <w:bodyDiv w:val="1"/>
      <w:marLeft w:val="0"/>
      <w:marRight w:val="0"/>
      <w:marTop w:val="0"/>
      <w:marBottom w:val="0"/>
      <w:divBdr>
        <w:top w:val="none" w:sz="0" w:space="0" w:color="auto"/>
        <w:left w:val="none" w:sz="0" w:space="0" w:color="auto"/>
        <w:bottom w:val="none" w:sz="0" w:space="0" w:color="auto"/>
        <w:right w:val="none" w:sz="0" w:space="0" w:color="auto"/>
      </w:divBdr>
    </w:div>
    <w:div w:id="2080790310">
      <w:bodyDiv w:val="1"/>
      <w:marLeft w:val="0"/>
      <w:marRight w:val="0"/>
      <w:marTop w:val="0"/>
      <w:marBottom w:val="0"/>
      <w:divBdr>
        <w:top w:val="none" w:sz="0" w:space="0" w:color="auto"/>
        <w:left w:val="none" w:sz="0" w:space="0" w:color="auto"/>
        <w:bottom w:val="none" w:sz="0" w:space="0" w:color="auto"/>
        <w:right w:val="none" w:sz="0" w:space="0" w:color="auto"/>
      </w:divBdr>
    </w:div>
    <w:div w:id="2087871454">
      <w:bodyDiv w:val="1"/>
      <w:marLeft w:val="0"/>
      <w:marRight w:val="0"/>
      <w:marTop w:val="0"/>
      <w:marBottom w:val="0"/>
      <w:divBdr>
        <w:top w:val="none" w:sz="0" w:space="0" w:color="auto"/>
        <w:left w:val="none" w:sz="0" w:space="0" w:color="auto"/>
        <w:bottom w:val="none" w:sz="0" w:space="0" w:color="auto"/>
        <w:right w:val="none" w:sz="0" w:space="0" w:color="auto"/>
      </w:divBdr>
    </w:div>
    <w:div w:id="2111121546">
      <w:bodyDiv w:val="1"/>
      <w:marLeft w:val="0"/>
      <w:marRight w:val="0"/>
      <w:marTop w:val="0"/>
      <w:marBottom w:val="0"/>
      <w:divBdr>
        <w:top w:val="none" w:sz="0" w:space="0" w:color="auto"/>
        <w:left w:val="none" w:sz="0" w:space="0" w:color="auto"/>
        <w:bottom w:val="none" w:sz="0" w:space="0" w:color="auto"/>
        <w:right w:val="none" w:sz="0" w:space="0" w:color="auto"/>
      </w:divBdr>
    </w:div>
    <w:div w:id="2137554471">
      <w:bodyDiv w:val="1"/>
      <w:marLeft w:val="0"/>
      <w:marRight w:val="0"/>
      <w:marTop w:val="0"/>
      <w:marBottom w:val="0"/>
      <w:divBdr>
        <w:top w:val="none" w:sz="0" w:space="0" w:color="auto"/>
        <w:left w:val="none" w:sz="0" w:space="0" w:color="auto"/>
        <w:bottom w:val="none" w:sz="0" w:space="0" w:color="auto"/>
        <w:right w:val="none" w:sz="0" w:space="0" w:color="auto"/>
      </w:divBdr>
    </w:div>
    <w:div w:id="214407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alibri">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5C2A3-AA1D-4639-B439-5A7465172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5303</Words>
  <Characters>29168</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dc:creator>
  <cp:keywords/>
  <dc:description/>
  <cp:lastModifiedBy>Eduard Arnulfo Pinilla Rivera</cp:lastModifiedBy>
  <cp:revision>26</cp:revision>
  <cp:lastPrinted>2024-04-29T23:54:00Z</cp:lastPrinted>
  <dcterms:created xsi:type="dcterms:W3CDTF">2026-03-31T16:47:00Z</dcterms:created>
  <dcterms:modified xsi:type="dcterms:W3CDTF">2026-04-30T14:54:00Z</dcterms:modified>
</cp:coreProperties>
</file>